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673B1" w14:textId="7EA88FA2" w:rsidR="000071DE" w:rsidRPr="00C3294A" w:rsidRDefault="000071DE" w:rsidP="000071D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C3294A">
        <w:rPr>
          <w:rFonts w:ascii="Times New Roman" w:eastAsia="Times New Roman" w:hAnsi="Times New Roman" w:cs="Times New Roman"/>
          <w:b/>
          <w:bCs/>
          <w:lang w:eastAsia="cs-CZ"/>
        </w:rPr>
        <w:t>Doporučení pro přístup k tabákovým výrobkům v</w:t>
      </w:r>
      <w:r w:rsidR="00224DDF" w:rsidRPr="00C3294A">
        <w:rPr>
          <w:rFonts w:ascii="Times New Roman" w:eastAsia="Times New Roman" w:hAnsi="Times New Roman" w:cs="Times New Roman"/>
          <w:b/>
          <w:bCs/>
          <w:lang w:eastAsia="cs-CZ"/>
        </w:rPr>
        <w:t> </w:t>
      </w:r>
      <w:r w:rsidRPr="00C3294A">
        <w:rPr>
          <w:rFonts w:ascii="Times New Roman" w:eastAsia="Times New Roman" w:hAnsi="Times New Roman" w:cs="Times New Roman"/>
          <w:b/>
          <w:bCs/>
          <w:lang w:eastAsia="cs-CZ"/>
        </w:rPr>
        <w:t>ČR</w:t>
      </w:r>
      <w:r w:rsidR="00224DDF" w:rsidRPr="00C3294A">
        <w:rPr>
          <w:rFonts w:ascii="Times New Roman" w:eastAsia="Times New Roman" w:hAnsi="Times New Roman" w:cs="Times New Roman"/>
          <w:b/>
          <w:bCs/>
          <w:lang w:eastAsia="cs-CZ"/>
        </w:rPr>
        <w:t xml:space="preserve"> – 1</w:t>
      </w:r>
      <w:r w:rsidR="003E1D48" w:rsidRPr="00C3294A">
        <w:rPr>
          <w:rFonts w:ascii="Times New Roman" w:eastAsia="Times New Roman" w:hAnsi="Times New Roman" w:cs="Times New Roman"/>
          <w:b/>
          <w:bCs/>
          <w:lang w:eastAsia="cs-CZ"/>
        </w:rPr>
        <w:t>0</w:t>
      </w:r>
      <w:r w:rsidR="00224DDF" w:rsidRPr="00C3294A">
        <w:rPr>
          <w:rFonts w:ascii="Times New Roman" w:eastAsia="Times New Roman" w:hAnsi="Times New Roman" w:cs="Times New Roman"/>
          <w:b/>
          <w:bCs/>
          <w:lang w:eastAsia="cs-CZ"/>
        </w:rPr>
        <w:t xml:space="preserve"> základních bodů</w:t>
      </w:r>
    </w:p>
    <w:p w14:paraId="1AEC8D76" w14:textId="173CD1AF" w:rsidR="00C16306" w:rsidRPr="00C3294A" w:rsidRDefault="00C16306" w:rsidP="000071D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cs-CZ"/>
        </w:rPr>
      </w:pPr>
      <w:r w:rsidRPr="00C3294A">
        <w:rPr>
          <w:rFonts w:ascii="Times New Roman" w:eastAsia="Times New Roman" w:hAnsi="Times New Roman" w:cs="Times New Roman"/>
          <w:lang w:eastAsia="cs-CZ"/>
        </w:rPr>
        <w:t>Za Společnost pro léčbu závislosti na</w:t>
      </w:r>
      <w:r w:rsidR="00BF4A9F" w:rsidRPr="00C3294A">
        <w:rPr>
          <w:rFonts w:ascii="Times New Roman" w:eastAsia="Times New Roman" w:hAnsi="Times New Roman" w:cs="Times New Roman"/>
          <w:lang w:eastAsia="cs-CZ"/>
        </w:rPr>
        <w:t xml:space="preserve"> tabáku a Pracovní skupinu pro prevenci a léčbu závislosti na tabáku ČLS JEP</w:t>
      </w:r>
    </w:p>
    <w:p w14:paraId="06BD75B7" w14:textId="118329C3" w:rsidR="00E74D98" w:rsidRPr="00C3294A" w:rsidRDefault="00E74D98" w:rsidP="000071D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C3294A">
        <w:rPr>
          <w:rFonts w:ascii="Times New Roman" w:eastAsia="Times New Roman" w:hAnsi="Times New Roman" w:cs="Times New Roman"/>
          <w:b/>
          <w:bCs/>
          <w:lang w:eastAsia="cs-CZ"/>
        </w:rPr>
        <w:t>Tento dokument byl inspirován stále zbytečně vysokou prevalencí kouření v</w:t>
      </w:r>
      <w:r w:rsidR="00041CA3" w:rsidRPr="00C3294A">
        <w:rPr>
          <w:rFonts w:ascii="Times New Roman" w:eastAsia="Times New Roman" w:hAnsi="Times New Roman" w:cs="Times New Roman"/>
          <w:b/>
          <w:bCs/>
          <w:lang w:eastAsia="cs-CZ"/>
        </w:rPr>
        <w:t> </w:t>
      </w:r>
      <w:r w:rsidRPr="00C3294A">
        <w:rPr>
          <w:rFonts w:ascii="Times New Roman" w:eastAsia="Times New Roman" w:hAnsi="Times New Roman" w:cs="Times New Roman"/>
          <w:b/>
          <w:bCs/>
          <w:lang w:eastAsia="cs-CZ"/>
        </w:rPr>
        <w:t>ČR</w:t>
      </w:r>
      <w:r w:rsidR="00041CA3" w:rsidRPr="00C3294A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402633" w:rsidRPr="00C3294A">
        <w:rPr>
          <w:rFonts w:ascii="Times New Roman" w:eastAsia="Times New Roman" w:hAnsi="Times New Roman" w:cs="Times New Roman"/>
          <w:b/>
          <w:bCs/>
          <w:lang w:eastAsia="cs-CZ"/>
        </w:rPr>
        <w:t xml:space="preserve">– </w:t>
      </w:r>
      <w:r w:rsidR="00041CA3" w:rsidRPr="00C3294A">
        <w:rPr>
          <w:rFonts w:ascii="Times New Roman" w:eastAsia="Times New Roman" w:hAnsi="Times New Roman" w:cs="Times New Roman"/>
          <w:b/>
          <w:bCs/>
          <w:lang w:eastAsia="cs-CZ"/>
        </w:rPr>
        <w:t>2</w:t>
      </w:r>
      <w:r w:rsidR="006D36F1" w:rsidRPr="00C3294A">
        <w:rPr>
          <w:rFonts w:ascii="Times New Roman" w:eastAsia="Times New Roman" w:hAnsi="Times New Roman" w:cs="Times New Roman"/>
          <w:b/>
          <w:bCs/>
          <w:lang w:eastAsia="cs-CZ"/>
        </w:rPr>
        <w:t>4</w:t>
      </w:r>
      <w:r w:rsidR="00041CA3" w:rsidRPr="00C3294A">
        <w:rPr>
          <w:rFonts w:ascii="Times New Roman" w:eastAsia="Times New Roman" w:hAnsi="Times New Roman" w:cs="Times New Roman"/>
          <w:b/>
          <w:bCs/>
          <w:lang w:eastAsia="cs-CZ"/>
        </w:rPr>
        <w:t xml:space="preserve"> % v populaci 15+</w:t>
      </w:r>
      <w:r w:rsidR="00402633" w:rsidRPr="00C3294A">
        <w:rPr>
          <w:rFonts w:ascii="Times New Roman" w:eastAsia="Times New Roman" w:hAnsi="Times New Roman" w:cs="Times New Roman"/>
          <w:b/>
          <w:bCs/>
          <w:lang w:eastAsia="cs-CZ"/>
        </w:rPr>
        <w:t xml:space="preserve"> (1</w:t>
      </w:r>
      <w:r w:rsidR="00041CA3" w:rsidRPr="00C3294A">
        <w:rPr>
          <w:rFonts w:ascii="Times New Roman" w:eastAsia="Times New Roman" w:hAnsi="Times New Roman" w:cs="Times New Roman"/>
          <w:b/>
          <w:bCs/>
          <w:lang w:eastAsia="cs-CZ"/>
        </w:rPr>
        <w:t>)</w:t>
      </w:r>
      <w:r w:rsidRPr="00C3294A">
        <w:rPr>
          <w:rFonts w:ascii="Times New Roman" w:eastAsia="Times New Roman" w:hAnsi="Times New Roman" w:cs="Times New Roman"/>
          <w:b/>
          <w:bCs/>
          <w:lang w:eastAsia="cs-CZ"/>
        </w:rPr>
        <w:t xml:space="preserve">, zbytečně vysokou morbiditou </w:t>
      </w:r>
      <w:r w:rsidR="00402633" w:rsidRPr="00C3294A">
        <w:rPr>
          <w:rFonts w:ascii="Times New Roman" w:eastAsia="Times New Roman" w:hAnsi="Times New Roman" w:cs="Times New Roman"/>
          <w:b/>
          <w:bCs/>
          <w:lang w:eastAsia="cs-CZ"/>
        </w:rPr>
        <w:t xml:space="preserve">a </w:t>
      </w:r>
      <w:r w:rsidRPr="00C3294A">
        <w:rPr>
          <w:rFonts w:ascii="Times New Roman" w:eastAsia="Times New Roman" w:hAnsi="Times New Roman" w:cs="Times New Roman"/>
          <w:b/>
          <w:bCs/>
          <w:lang w:eastAsia="cs-CZ"/>
        </w:rPr>
        <w:t xml:space="preserve">předčasnou mortalitou </w:t>
      </w:r>
      <w:r w:rsidR="00583853" w:rsidRPr="00C3294A">
        <w:rPr>
          <w:rFonts w:ascii="Times New Roman" w:eastAsia="Times New Roman" w:hAnsi="Times New Roman" w:cs="Times New Roman"/>
          <w:b/>
          <w:bCs/>
          <w:lang w:eastAsia="cs-CZ"/>
        </w:rPr>
        <w:t>v</w:t>
      </w:r>
      <w:r w:rsidRPr="00C3294A">
        <w:rPr>
          <w:rFonts w:ascii="Times New Roman" w:eastAsia="Times New Roman" w:hAnsi="Times New Roman" w:cs="Times New Roman"/>
          <w:b/>
          <w:bCs/>
          <w:lang w:eastAsia="cs-CZ"/>
        </w:rPr>
        <w:t xml:space="preserve"> důsledku kouření tabáku</w:t>
      </w:r>
      <w:r w:rsidR="00C16306" w:rsidRPr="00C3294A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402633" w:rsidRPr="00C3294A">
        <w:rPr>
          <w:rFonts w:ascii="Times New Roman" w:eastAsia="Times New Roman" w:hAnsi="Times New Roman" w:cs="Times New Roman"/>
          <w:b/>
          <w:bCs/>
          <w:lang w:eastAsia="cs-CZ"/>
        </w:rPr>
        <w:t xml:space="preserve"> - cca 18 000 úmrtí/rok </w:t>
      </w:r>
      <w:r w:rsidR="00C16306" w:rsidRPr="00C3294A">
        <w:rPr>
          <w:rFonts w:ascii="Times New Roman" w:eastAsia="Times New Roman" w:hAnsi="Times New Roman" w:cs="Times New Roman"/>
          <w:b/>
          <w:bCs/>
          <w:lang w:eastAsia="cs-CZ"/>
        </w:rPr>
        <w:t>(</w:t>
      </w:r>
      <w:r w:rsidR="00402633" w:rsidRPr="00C3294A">
        <w:rPr>
          <w:rFonts w:ascii="Times New Roman" w:eastAsia="Times New Roman" w:hAnsi="Times New Roman" w:cs="Times New Roman"/>
          <w:b/>
          <w:bCs/>
          <w:lang w:eastAsia="cs-CZ"/>
        </w:rPr>
        <w:t>2</w:t>
      </w:r>
      <w:r w:rsidR="00C16306" w:rsidRPr="00C3294A">
        <w:rPr>
          <w:rFonts w:ascii="Times New Roman" w:eastAsia="Times New Roman" w:hAnsi="Times New Roman" w:cs="Times New Roman"/>
          <w:b/>
          <w:bCs/>
          <w:lang w:eastAsia="cs-CZ"/>
        </w:rPr>
        <w:t>)</w:t>
      </w:r>
      <w:r w:rsidRPr="00C3294A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583853" w:rsidRPr="00C3294A">
        <w:rPr>
          <w:rFonts w:ascii="Times New Roman" w:eastAsia="Times New Roman" w:hAnsi="Times New Roman" w:cs="Times New Roman"/>
          <w:b/>
          <w:bCs/>
          <w:lang w:eastAsia="cs-CZ"/>
        </w:rPr>
        <w:t xml:space="preserve">a </w:t>
      </w:r>
      <w:r w:rsidRPr="00C3294A">
        <w:rPr>
          <w:rFonts w:ascii="Times New Roman" w:eastAsia="Times New Roman" w:hAnsi="Times New Roman" w:cs="Times New Roman"/>
          <w:b/>
          <w:bCs/>
          <w:lang w:eastAsia="cs-CZ"/>
        </w:rPr>
        <w:t xml:space="preserve">kromě </w:t>
      </w:r>
      <w:r w:rsidR="00402633" w:rsidRPr="00C3294A">
        <w:rPr>
          <w:rFonts w:ascii="Times New Roman" w:eastAsia="Times New Roman" w:hAnsi="Times New Roman" w:cs="Times New Roman"/>
          <w:b/>
          <w:bCs/>
          <w:lang w:eastAsia="cs-CZ"/>
        </w:rPr>
        <w:t xml:space="preserve">řady recentních </w:t>
      </w:r>
      <w:r w:rsidRPr="00C3294A">
        <w:rPr>
          <w:rFonts w:ascii="Times New Roman" w:eastAsia="Times New Roman" w:hAnsi="Times New Roman" w:cs="Times New Roman"/>
          <w:b/>
          <w:bCs/>
          <w:lang w:eastAsia="cs-CZ"/>
        </w:rPr>
        <w:t xml:space="preserve">publikací také </w:t>
      </w:r>
      <w:proofErr w:type="spellStart"/>
      <w:r w:rsidRPr="00C3294A">
        <w:rPr>
          <w:rFonts w:ascii="Times New Roman" w:eastAsia="Times New Roman" w:hAnsi="Times New Roman" w:cs="Times New Roman"/>
          <w:b/>
          <w:bCs/>
          <w:lang w:eastAsia="cs-CZ"/>
        </w:rPr>
        <w:t>Khanovou</w:t>
      </w:r>
      <w:proofErr w:type="spellEnd"/>
      <w:r w:rsidRPr="00C3294A">
        <w:rPr>
          <w:rFonts w:ascii="Times New Roman" w:eastAsia="Times New Roman" w:hAnsi="Times New Roman" w:cs="Times New Roman"/>
          <w:b/>
          <w:bCs/>
          <w:lang w:eastAsia="cs-CZ"/>
        </w:rPr>
        <w:t xml:space="preserve"> zprávou pro </w:t>
      </w:r>
      <w:r w:rsidR="00583853" w:rsidRPr="00C3294A">
        <w:rPr>
          <w:rFonts w:ascii="Times New Roman" w:eastAsia="Times New Roman" w:hAnsi="Times New Roman" w:cs="Times New Roman"/>
          <w:b/>
          <w:bCs/>
          <w:lang w:eastAsia="cs-CZ"/>
        </w:rPr>
        <w:t xml:space="preserve">anglickou </w:t>
      </w:r>
      <w:r w:rsidRPr="00C3294A">
        <w:rPr>
          <w:rFonts w:ascii="Times New Roman" w:eastAsia="Times New Roman" w:hAnsi="Times New Roman" w:cs="Times New Roman"/>
          <w:b/>
          <w:bCs/>
          <w:lang w:eastAsia="cs-CZ"/>
        </w:rPr>
        <w:t>vládu (</w:t>
      </w:r>
      <w:r w:rsidR="00402633" w:rsidRPr="00C3294A">
        <w:rPr>
          <w:rFonts w:ascii="Times New Roman" w:eastAsia="Times New Roman" w:hAnsi="Times New Roman" w:cs="Times New Roman"/>
          <w:b/>
          <w:bCs/>
          <w:lang w:eastAsia="cs-CZ"/>
        </w:rPr>
        <w:t>3</w:t>
      </w:r>
      <w:r w:rsidRPr="00C3294A">
        <w:rPr>
          <w:rFonts w:ascii="Times New Roman" w:eastAsia="Times New Roman" w:hAnsi="Times New Roman" w:cs="Times New Roman"/>
          <w:b/>
          <w:bCs/>
          <w:lang w:eastAsia="cs-CZ"/>
        </w:rPr>
        <w:t>)</w:t>
      </w:r>
      <w:r w:rsidR="00BF4A9F" w:rsidRPr="00C3294A">
        <w:rPr>
          <w:rFonts w:ascii="Times New Roman" w:eastAsia="Times New Roman" w:hAnsi="Times New Roman" w:cs="Times New Roman"/>
          <w:b/>
          <w:bCs/>
          <w:lang w:eastAsia="cs-CZ"/>
        </w:rPr>
        <w:t>.</w:t>
      </w:r>
    </w:p>
    <w:p w14:paraId="50839B06" w14:textId="03C0AB1F" w:rsidR="00583853" w:rsidRPr="00C3294A" w:rsidRDefault="00583853" w:rsidP="000071D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cs-CZ"/>
        </w:rPr>
      </w:pPr>
      <w:r w:rsidRPr="00C3294A">
        <w:rPr>
          <w:rFonts w:ascii="Times New Roman" w:eastAsia="Times New Roman" w:hAnsi="Times New Roman" w:cs="Times New Roman"/>
          <w:lang w:eastAsia="cs-CZ"/>
        </w:rPr>
        <w:t xml:space="preserve">V roce 2019 si anglická vláda dala za cíl dosáhnout do roku 2030 prevalenci kouření </w:t>
      </w:r>
      <w:r w:rsidR="007C040F" w:rsidRPr="00C3294A">
        <w:rPr>
          <w:rFonts w:ascii="Times New Roman" w:eastAsia="Times New Roman" w:hAnsi="Times New Roman" w:cs="Times New Roman"/>
          <w:lang w:eastAsia="cs-CZ"/>
        </w:rPr>
        <w:t>nižší</w:t>
      </w:r>
      <w:r w:rsidRPr="00C3294A">
        <w:rPr>
          <w:rFonts w:ascii="Times New Roman" w:eastAsia="Times New Roman" w:hAnsi="Times New Roman" w:cs="Times New Roman"/>
          <w:lang w:eastAsia="cs-CZ"/>
        </w:rPr>
        <w:t xml:space="preserve"> než 5 %</w:t>
      </w:r>
      <w:r w:rsidR="00962049" w:rsidRPr="00C3294A">
        <w:rPr>
          <w:rFonts w:ascii="Times New Roman" w:eastAsia="Times New Roman" w:hAnsi="Times New Roman" w:cs="Times New Roman"/>
          <w:lang w:eastAsia="cs-CZ"/>
        </w:rPr>
        <w:t xml:space="preserve"> (</w:t>
      </w:r>
      <w:r w:rsidR="00402633" w:rsidRPr="00C3294A">
        <w:rPr>
          <w:rFonts w:ascii="Times New Roman" w:hAnsi="Times New Roman"/>
        </w:rPr>
        <w:t>4).</w:t>
      </w:r>
      <w:r w:rsidRPr="00C3294A">
        <w:rPr>
          <w:rFonts w:ascii="Times New Roman" w:eastAsia="Times New Roman" w:hAnsi="Times New Roman" w:cs="Times New Roman"/>
          <w:lang w:eastAsia="cs-CZ"/>
        </w:rPr>
        <w:t xml:space="preserve"> Jakkoli se to nemusí podařit, v ČR podobný cíl </w:t>
      </w:r>
      <w:r w:rsidR="00506951" w:rsidRPr="00C3294A">
        <w:rPr>
          <w:rFonts w:ascii="Times New Roman" w:eastAsia="Times New Roman" w:hAnsi="Times New Roman" w:cs="Times New Roman"/>
          <w:lang w:eastAsia="cs-CZ"/>
        </w:rPr>
        <w:t xml:space="preserve">s detailní metodikou, jak jej dosáhnout, </w:t>
      </w:r>
      <w:r w:rsidR="004E1642" w:rsidRPr="00C3294A">
        <w:rPr>
          <w:rFonts w:ascii="Times New Roman" w:eastAsia="Times New Roman" w:hAnsi="Times New Roman" w:cs="Times New Roman"/>
          <w:lang w:eastAsia="cs-CZ"/>
        </w:rPr>
        <w:t xml:space="preserve">definovaný </w:t>
      </w:r>
      <w:r w:rsidRPr="00C3294A">
        <w:rPr>
          <w:rFonts w:ascii="Times New Roman" w:eastAsia="Times New Roman" w:hAnsi="Times New Roman" w:cs="Times New Roman"/>
          <w:lang w:eastAsia="cs-CZ"/>
        </w:rPr>
        <w:t>nemáme, tedy ani k němu nemůžeme směřovat.</w:t>
      </w:r>
      <w:r w:rsidR="00E51394" w:rsidRPr="00C3294A">
        <w:rPr>
          <w:rFonts w:ascii="Times New Roman" w:eastAsia="Times New Roman" w:hAnsi="Times New Roman" w:cs="Times New Roman"/>
          <w:lang w:eastAsia="cs-CZ"/>
        </w:rPr>
        <w:t xml:space="preserve"> Kontrola tabáku musí jistě být komplexní, roli má rodina, škola, zdravotníci… ale především stát danou legislativou a jejím dodržováním.</w:t>
      </w:r>
    </w:p>
    <w:p w14:paraId="0F41EE44" w14:textId="3A5E2F28" w:rsidR="004637C9" w:rsidRPr="00C3294A" w:rsidRDefault="007C040F" w:rsidP="000071DE">
      <w:pPr>
        <w:pStyle w:val="Odstavecseseznamem"/>
        <w:spacing w:line="360" w:lineRule="auto"/>
        <w:ind w:left="0"/>
        <w:rPr>
          <w:rFonts w:ascii="Times New Roman" w:eastAsia="Times New Roman" w:hAnsi="Times New Roman" w:cs="Times New Roman"/>
          <w:lang w:eastAsia="cs-CZ"/>
        </w:rPr>
      </w:pPr>
      <w:r w:rsidRPr="00C3294A">
        <w:rPr>
          <w:rFonts w:ascii="Times New Roman" w:eastAsia="Times New Roman" w:hAnsi="Times New Roman" w:cs="Times New Roman"/>
          <w:lang w:eastAsia="cs-CZ"/>
        </w:rPr>
        <w:t>Nejen Anglie, ale celé Spojené království (UK) implementovalo již mnoho základních bodů kontroly tabáku a v hodnocení 3</w:t>
      </w:r>
      <w:r w:rsidR="004637C9" w:rsidRPr="00C3294A">
        <w:rPr>
          <w:rFonts w:ascii="Times New Roman" w:eastAsia="Times New Roman" w:hAnsi="Times New Roman" w:cs="Times New Roman"/>
          <w:lang w:eastAsia="cs-CZ"/>
        </w:rPr>
        <w:t>6</w:t>
      </w:r>
      <w:r w:rsidRPr="00C3294A">
        <w:rPr>
          <w:rFonts w:ascii="Times New Roman" w:eastAsia="Times New Roman" w:hAnsi="Times New Roman" w:cs="Times New Roman"/>
          <w:lang w:eastAsia="cs-CZ"/>
        </w:rPr>
        <w:t xml:space="preserve"> evropských zemí </w:t>
      </w:r>
      <w:r w:rsidR="00A75211" w:rsidRPr="00C3294A">
        <w:rPr>
          <w:rFonts w:ascii="Times New Roman" w:eastAsia="Times New Roman" w:hAnsi="Times New Roman" w:cs="Times New Roman"/>
          <w:lang w:eastAsia="cs-CZ"/>
        </w:rPr>
        <w:t xml:space="preserve">je UK za </w:t>
      </w:r>
      <w:r w:rsidR="004637C9" w:rsidRPr="00C3294A">
        <w:rPr>
          <w:rFonts w:ascii="Times New Roman" w:eastAsia="Times New Roman" w:hAnsi="Times New Roman" w:cs="Times New Roman"/>
          <w:lang w:eastAsia="cs-CZ"/>
        </w:rPr>
        <w:t xml:space="preserve">rok 2020 </w:t>
      </w:r>
      <w:r w:rsidRPr="00C3294A">
        <w:rPr>
          <w:rFonts w:ascii="Times New Roman" w:eastAsia="Times New Roman" w:hAnsi="Times New Roman" w:cs="Times New Roman"/>
          <w:lang w:eastAsia="cs-CZ"/>
        </w:rPr>
        <w:t xml:space="preserve">na prvním místě </w:t>
      </w:r>
      <w:r w:rsidR="004637C9" w:rsidRPr="00C3294A">
        <w:rPr>
          <w:rFonts w:ascii="Times New Roman" w:eastAsia="Times New Roman" w:hAnsi="Times New Roman" w:cs="Times New Roman"/>
          <w:lang w:eastAsia="cs-CZ"/>
        </w:rPr>
        <w:t>s 80 body ze 100 možných</w:t>
      </w:r>
      <w:r w:rsidR="00A75211" w:rsidRPr="00C3294A">
        <w:rPr>
          <w:rFonts w:ascii="Times New Roman" w:eastAsia="Times New Roman" w:hAnsi="Times New Roman" w:cs="Times New Roman"/>
          <w:lang w:eastAsia="cs-CZ"/>
        </w:rPr>
        <w:t xml:space="preserve"> (5)</w:t>
      </w:r>
      <w:r w:rsidR="004637C9" w:rsidRPr="00C3294A">
        <w:rPr>
          <w:rFonts w:ascii="Times New Roman" w:eastAsia="Times New Roman" w:hAnsi="Times New Roman" w:cs="Times New Roman"/>
          <w:lang w:eastAsia="cs-CZ"/>
        </w:rPr>
        <w:t xml:space="preserve">. </w:t>
      </w:r>
      <w:r w:rsidR="002068AC" w:rsidRPr="00C3294A">
        <w:rPr>
          <w:rFonts w:ascii="Times New Roman" w:hAnsi="Times New Roman"/>
        </w:rPr>
        <w:t>Česká republika se s 49 body umístila ve spodní polovině tabulky</w:t>
      </w:r>
      <w:r w:rsidR="0019129E" w:rsidRPr="00C3294A">
        <w:rPr>
          <w:rFonts w:ascii="Times New Roman" w:eastAsia="Times New Roman" w:hAnsi="Times New Roman" w:cs="Times New Roman"/>
          <w:lang w:eastAsia="cs-CZ"/>
        </w:rPr>
        <w:t xml:space="preserve">. </w:t>
      </w:r>
      <w:r w:rsidR="004637C9" w:rsidRPr="00C3294A">
        <w:rPr>
          <w:rFonts w:ascii="Times New Roman" w:eastAsia="Times New Roman" w:hAnsi="Times New Roman" w:cs="Times New Roman"/>
          <w:lang w:eastAsia="cs-CZ"/>
        </w:rPr>
        <w:t>Škála hodnotila osm kamínků mozaiky účinn</w:t>
      </w:r>
      <w:r w:rsidR="001740E3" w:rsidRPr="00C3294A">
        <w:rPr>
          <w:rFonts w:ascii="Times New Roman" w:eastAsia="Times New Roman" w:hAnsi="Times New Roman" w:cs="Times New Roman"/>
          <w:lang w:eastAsia="cs-CZ"/>
        </w:rPr>
        <w:t>ých opatření</w:t>
      </w:r>
      <w:r w:rsidR="004637C9" w:rsidRPr="00C3294A">
        <w:rPr>
          <w:rFonts w:ascii="Times New Roman" w:eastAsia="Times New Roman" w:hAnsi="Times New Roman" w:cs="Times New Roman"/>
          <w:lang w:eastAsia="cs-CZ"/>
        </w:rPr>
        <w:t>:</w:t>
      </w:r>
      <w:r w:rsidR="00177DF2">
        <w:rPr>
          <w:rFonts w:ascii="Times New Roman" w:eastAsia="Times New Roman" w:hAnsi="Times New Roman" w:cs="Times New Roman"/>
          <w:lang w:eastAsia="cs-CZ"/>
        </w:rPr>
        <w:t xml:space="preserve"> Cenu cigaret (13 bodů </w:t>
      </w:r>
      <w:r w:rsidR="00527442">
        <w:rPr>
          <w:rFonts w:ascii="Times New Roman" w:eastAsia="Times New Roman" w:hAnsi="Times New Roman" w:cs="Times New Roman"/>
          <w:lang w:eastAsia="cs-CZ"/>
        </w:rPr>
        <w:t xml:space="preserve">z </w:t>
      </w:r>
      <w:r w:rsidR="004637C9" w:rsidRPr="00C3294A">
        <w:rPr>
          <w:rFonts w:ascii="Times New Roman" w:eastAsia="Times New Roman" w:hAnsi="Times New Roman" w:cs="Times New Roman"/>
          <w:lang w:eastAsia="cs-CZ"/>
        </w:rPr>
        <w:t>30), nekuřácké veřejné prostory a pracoviště (</w:t>
      </w:r>
      <w:r w:rsidR="00527442">
        <w:rPr>
          <w:rFonts w:ascii="Times New Roman" w:eastAsia="Times New Roman" w:hAnsi="Times New Roman" w:cs="Times New Roman"/>
          <w:lang w:eastAsia="cs-CZ"/>
        </w:rPr>
        <w:t xml:space="preserve">15 bodů z </w:t>
      </w:r>
      <w:r w:rsidR="004637C9" w:rsidRPr="00C3294A">
        <w:rPr>
          <w:rFonts w:ascii="Times New Roman" w:eastAsia="Times New Roman" w:hAnsi="Times New Roman" w:cs="Times New Roman"/>
          <w:lang w:eastAsia="cs-CZ"/>
        </w:rPr>
        <w:t>22), vynakládané státní finanční prostředky na veřejné informační kampaně v oblasti kontroly tabáku (</w:t>
      </w:r>
      <w:r w:rsidR="00CB5D09">
        <w:rPr>
          <w:rFonts w:ascii="Times New Roman" w:eastAsia="Times New Roman" w:hAnsi="Times New Roman" w:cs="Times New Roman"/>
          <w:lang w:eastAsia="cs-CZ"/>
        </w:rPr>
        <w:t xml:space="preserve">0 bodů z </w:t>
      </w:r>
      <w:r w:rsidR="004637C9" w:rsidRPr="00C3294A">
        <w:rPr>
          <w:rFonts w:ascii="Times New Roman" w:eastAsia="Times New Roman" w:hAnsi="Times New Roman" w:cs="Times New Roman"/>
          <w:lang w:eastAsia="cs-CZ"/>
        </w:rPr>
        <w:t>10), komplexní zákaz reklamy a propagace na tabákové výrobky (</w:t>
      </w:r>
      <w:r w:rsidR="00CB5D09">
        <w:rPr>
          <w:rFonts w:ascii="Times New Roman" w:eastAsia="Times New Roman" w:hAnsi="Times New Roman" w:cs="Times New Roman"/>
          <w:lang w:eastAsia="cs-CZ"/>
        </w:rPr>
        <w:t xml:space="preserve">8 bodů z </w:t>
      </w:r>
      <w:r w:rsidR="004637C9" w:rsidRPr="00C3294A">
        <w:rPr>
          <w:rFonts w:ascii="Times New Roman" w:eastAsia="Times New Roman" w:hAnsi="Times New Roman" w:cs="Times New Roman"/>
          <w:lang w:eastAsia="cs-CZ"/>
        </w:rPr>
        <w:t>13), zdravotní varování na obalech tabákových výrobků (</w:t>
      </w:r>
      <w:r w:rsidR="00CB5D09">
        <w:rPr>
          <w:rFonts w:ascii="Times New Roman" w:eastAsia="Times New Roman" w:hAnsi="Times New Roman" w:cs="Times New Roman"/>
          <w:lang w:eastAsia="cs-CZ"/>
        </w:rPr>
        <w:t xml:space="preserve">5 bodů z </w:t>
      </w:r>
      <w:r w:rsidR="004637C9" w:rsidRPr="00C3294A">
        <w:rPr>
          <w:rFonts w:ascii="Times New Roman" w:eastAsia="Times New Roman" w:hAnsi="Times New Roman" w:cs="Times New Roman"/>
          <w:lang w:eastAsia="cs-CZ"/>
        </w:rPr>
        <w:t>10), dostupnou léčbu závislosti na tabáku (</w:t>
      </w:r>
      <w:r w:rsidR="00CB5D09">
        <w:rPr>
          <w:rFonts w:ascii="Times New Roman" w:eastAsia="Times New Roman" w:hAnsi="Times New Roman" w:cs="Times New Roman"/>
          <w:lang w:eastAsia="cs-CZ"/>
        </w:rPr>
        <w:t xml:space="preserve">6 bodů z </w:t>
      </w:r>
      <w:r w:rsidR="004637C9" w:rsidRPr="00C3294A">
        <w:rPr>
          <w:rFonts w:ascii="Times New Roman" w:eastAsia="Times New Roman" w:hAnsi="Times New Roman" w:cs="Times New Roman"/>
          <w:lang w:eastAsia="cs-CZ"/>
        </w:rPr>
        <w:t>10), opatření proti nezákonnému obchodu s tabákem (</w:t>
      </w:r>
      <w:r w:rsidR="00CB5D09">
        <w:rPr>
          <w:rFonts w:ascii="Times New Roman" w:eastAsia="Times New Roman" w:hAnsi="Times New Roman" w:cs="Times New Roman"/>
          <w:lang w:eastAsia="cs-CZ"/>
        </w:rPr>
        <w:t xml:space="preserve">2 body z </w:t>
      </w:r>
      <w:r w:rsidR="004637C9" w:rsidRPr="00C3294A">
        <w:rPr>
          <w:rFonts w:ascii="Times New Roman" w:eastAsia="Times New Roman" w:hAnsi="Times New Roman" w:cs="Times New Roman"/>
          <w:lang w:eastAsia="cs-CZ"/>
        </w:rPr>
        <w:t xml:space="preserve">3), dodržování článku 5.3 </w:t>
      </w:r>
      <w:r w:rsidR="00E51394" w:rsidRPr="00C3294A">
        <w:rPr>
          <w:rFonts w:ascii="Times New Roman" w:eastAsia="Times New Roman" w:hAnsi="Times New Roman" w:cs="Times New Roman"/>
          <w:lang w:eastAsia="cs-CZ"/>
        </w:rPr>
        <w:t>Rámcové úmluvy WHO o kontrole tabáku</w:t>
      </w:r>
      <w:r w:rsidR="000A24C5" w:rsidRPr="00C3294A">
        <w:rPr>
          <w:rFonts w:ascii="Times New Roman" w:eastAsia="Times New Roman" w:hAnsi="Times New Roman" w:cs="Times New Roman"/>
          <w:lang w:eastAsia="cs-CZ"/>
        </w:rPr>
        <w:t xml:space="preserve">, </w:t>
      </w:r>
      <w:r w:rsidR="00A75211" w:rsidRPr="00C3294A">
        <w:rPr>
          <w:rFonts w:ascii="Times New Roman" w:eastAsia="Times New Roman" w:hAnsi="Times New Roman" w:cs="Times New Roman"/>
          <w:lang w:eastAsia="cs-CZ"/>
        </w:rPr>
        <w:t xml:space="preserve">FCTC - Framework </w:t>
      </w:r>
      <w:proofErr w:type="spellStart"/>
      <w:r w:rsidR="00A75211" w:rsidRPr="00C3294A">
        <w:rPr>
          <w:rFonts w:ascii="Times New Roman" w:eastAsia="Times New Roman" w:hAnsi="Times New Roman" w:cs="Times New Roman"/>
          <w:lang w:eastAsia="cs-CZ"/>
        </w:rPr>
        <w:t>Convention</w:t>
      </w:r>
      <w:proofErr w:type="spellEnd"/>
      <w:r w:rsidR="00A75211" w:rsidRPr="00C3294A">
        <w:rPr>
          <w:rFonts w:ascii="Times New Roman" w:eastAsia="Times New Roman" w:hAnsi="Times New Roman" w:cs="Times New Roman"/>
          <w:lang w:eastAsia="cs-CZ"/>
        </w:rPr>
        <w:t xml:space="preserve"> on </w:t>
      </w:r>
      <w:proofErr w:type="spellStart"/>
      <w:r w:rsidR="00A75211" w:rsidRPr="00C3294A">
        <w:rPr>
          <w:rFonts w:ascii="Times New Roman" w:eastAsia="Times New Roman" w:hAnsi="Times New Roman" w:cs="Times New Roman"/>
          <w:lang w:eastAsia="cs-CZ"/>
        </w:rPr>
        <w:t>Tobacco</w:t>
      </w:r>
      <w:proofErr w:type="spellEnd"/>
      <w:r w:rsidR="00A75211" w:rsidRPr="00C3294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A75211" w:rsidRPr="00C3294A">
        <w:rPr>
          <w:rFonts w:ascii="Times New Roman" w:eastAsia="Times New Roman" w:hAnsi="Times New Roman" w:cs="Times New Roman"/>
          <w:lang w:eastAsia="cs-CZ"/>
        </w:rPr>
        <w:t>Control</w:t>
      </w:r>
      <w:proofErr w:type="spellEnd"/>
      <w:r w:rsidR="00A75211" w:rsidRPr="00C3294A">
        <w:rPr>
          <w:rFonts w:ascii="Times New Roman" w:eastAsia="Times New Roman" w:hAnsi="Times New Roman" w:cs="Times New Roman"/>
          <w:lang w:eastAsia="cs-CZ"/>
        </w:rPr>
        <w:t xml:space="preserve"> (6</w:t>
      </w:r>
      <w:r w:rsidR="001F54C9" w:rsidRPr="00C3294A">
        <w:rPr>
          <w:rFonts w:ascii="Times New Roman" w:eastAsia="Times New Roman" w:hAnsi="Times New Roman" w:cs="Times New Roman"/>
          <w:lang w:eastAsia="cs-CZ"/>
        </w:rPr>
        <w:t xml:space="preserve"> - 9</w:t>
      </w:r>
      <w:r w:rsidR="00A75211" w:rsidRPr="00C3294A">
        <w:rPr>
          <w:rFonts w:ascii="Times New Roman" w:eastAsia="Times New Roman" w:hAnsi="Times New Roman" w:cs="Times New Roman"/>
          <w:lang w:eastAsia="cs-CZ"/>
        </w:rPr>
        <w:t>)</w:t>
      </w:r>
      <w:r w:rsidR="00E51394" w:rsidRPr="00C3294A">
        <w:rPr>
          <w:rFonts w:ascii="Times New Roman" w:eastAsia="Times New Roman" w:hAnsi="Times New Roman" w:cs="Times New Roman"/>
          <w:lang w:eastAsia="cs-CZ"/>
        </w:rPr>
        <w:t xml:space="preserve"> </w:t>
      </w:r>
      <w:r w:rsidR="004637C9" w:rsidRPr="00C3294A">
        <w:rPr>
          <w:rFonts w:ascii="Times New Roman" w:eastAsia="Times New Roman" w:hAnsi="Times New Roman" w:cs="Times New Roman"/>
          <w:lang w:eastAsia="cs-CZ"/>
        </w:rPr>
        <w:t>o nevměšování tabákového průmyslu do kontroly tabáku (</w:t>
      </w:r>
      <w:r w:rsidR="00CB5D09">
        <w:rPr>
          <w:rFonts w:ascii="Times New Roman" w:eastAsia="Times New Roman" w:hAnsi="Times New Roman" w:cs="Times New Roman"/>
          <w:lang w:eastAsia="cs-CZ"/>
        </w:rPr>
        <w:t xml:space="preserve">0 bodů ze </w:t>
      </w:r>
      <w:r w:rsidR="004637C9" w:rsidRPr="00C3294A">
        <w:rPr>
          <w:rFonts w:ascii="Times New Roman" w:eastAsia="Times New Roman" w:hAnsi="Times New Roman" w:cs="Times New Roman"/>
          <w:lang w:eastAsia="cs-CZ"/>
        </w:rPr>
        <w:t>2).</w:t>
      </w:r>
    </w:p>
    <w:p w14:paraId="359B81DA" w14:textId="44D82DC8" w:rsidR="00E51394" w:rsidRPr="00C3294A" w:rsidRDefault="00E51394" w:rsidP="000071DE">
      <w:pPr>
        <w:pStyle w:val="Odstavecseseznamem"/>
        <w:spacing w:line="360" w:lineRule="auto"/>
        <w:ind w:left="0"/>
        <w:rPr>
          <w:rFonts w:ascii="Times New Roman" w:eastAsia="Times New Roman" w:hAnsi="Times New Roman" w:cs="Times New Roman"/>
          <w:lang w:eastAsia="cs-CZ"/>
        </w:rPr>
      </w:pPr>
      <w:r w:rsidRPr="00C3294A">
        <w:rPr>
          <w:rFonts w:ascii="Times New Roman" w:eastAsia="Times New Roman" w:hAnsi="Times New Roman" w:cs="Times New Roman"/>
          <w:lang w:eastAsia="cs-CZ"/>
        </w:rPr>
        <w:t xml:space="preserve">SLZT připravila níže </w:t>
      </w:r>
      <w:r w:rsidR="001F54C9" w:rsidRPr="00C3294A">
        <w:rPr>
          <w:rFonts w:ascii="Times New Roman" w:eastAsia="Times New Roman" w:hAnsi="Times New Roman" w:cs="Times New Roman"/>
          <w:lang w:eastAsia="cs-CZ"/>
        </w:rPr>
        <w:t xml:space="preserve">stručné </w:t>
      </w:r>
      <w:r w:rsidR="00746E12" w:rsidRPr="00C3294A">
        <w:rPr>
          <w:rFonts w:ascii="Times New Roman" w:eastAsia="Times New Roman" w:hAnsi="Times New Roman" w:cs="Times New Roman"/>
          <w:lang w:eastAsia="cs-CZ"/>
        </w:rPr>
        <w:t>základní body pro účinné snížení prevalence kouření</w:t>
      </w:r>
      <w:r w:rsidR="004E1642" w:rsidRPr="00C3294A">
        <w:rPr>
          <w:rFonts w:ascii="Times New Roman" w:eastAsia="Times New Roman" w:hAnsi="Times New Roman" w:cs="Times New Roman"/>
          <w:lang w:eastAsia="cs-CZ"/>
        </w:rPr>
        <w:t>.</w:t>
      </w:r>
      <w:r w:rsidR="00746E12" w:rsidRPr="00C3294A">
        <w:rPr>
          <w:rFonts w:ascii="Times New Roman" w:eastAsia="Times New Roman" w:hAnsi="Times New Roman" w:cs="Times New Roman"/>
          <w:lang w:eastAsia="cs-CZ"/>
        </w:rPr>
        <w:t xml:space="preserve"> </w:t>
      </w:r>
      <w:r w:rsidR="004E1642" w:rsidRPr="00C3294A">
        <w:rPr>
          <w:rFonts w:ascii="Times New Roman" w:eastAsia="Times New Roman" w:hAnsi="Times New Roman" w:cs="Times New Roman"/>
          <w:lang w:eastAsia="cs-CZ"/>
        </w:rPr>
        <w:t>N</w:t>
      </w:r>
      <w:r w:rsidR="007977F0" w:rsidRPr="00C3294A">
        <w:rPr>
          <w:rFonts w:ascii="Times New Roman" w:eastAsia="Times New Roman" w:hAnsi="Times New Roman" w:cs="Times New Roman"/>
          <w:lang w:eastAsia="cs-CZ"/>
        </w:rPr>
        <w:t xml:space="preserve">ěkteré </w:t>
      </w:r>
      <w:r w:rsidR="004E1642" w:rsidRPr="00C3294A">
        <w:rPr>
          <w:rFonts w:ascii="Times New Roman" w:eastAsia="Times New Roman" w:hAnsi="Times New Roman" w:cs="Times New Roman"/>
          <w:lang w:eastAsia="cs-CZ"/>
        </w:rPr>
        <w:t xml:space="preserve">z nich </w:t>
      </w:r>
      <w:r w:rsidR="007977F0" w:rsidRPr="00C3294A">
        <w:rPr>
          <w:rFonts w:ascii="Times New Roman" w:eastAsia="Times New Roman" w:hAnsi="Times New Roman" w:cs="Times New Roman"/>
          <w:lang w:eastAsia="cs-CZ"/>
        </w:rPr>
        <w:t xml:space="preserve">překvapivě chybí </w:t>
      </w:r>
      <w:r w:rsidR="001E52FE">
        <w:rPr>
          <w:rFonts w:ascii="Times New Roman" w:eastAsia="Times New Roman" w:hAnsi="Times New Roman" w:cs="Times New Roman"/>
          <w:lang w:eastAsia="cs-CZ"/>
        </w:rPr>
        <w:t>mezi řadou borů</w:t>
      </w:r>
      <w:r w:rsidR="007977F0" w:rsidRPr="00C3294A">
        <w:rPr>
          <w:rFonts w:ascii="Times New Roman" w:eastAsia="Times New Roman" w:hAnsi="Times New Roman" w:cs="Times New Roman"/>
          <w:lang w:eastAsia="cs-CZ"/>
        </w:rPr>
        <w:t xml:space="preserve"> </w:t>
      </w:r>
      <w:r w:rsidR="00E659D8" w:rsidRPr="00C3294A">
        <w:rPr>
          <w:rFonts w:ascii="Times New Roman" w:hAnsi="Times New Roman"/>
        </w:rPr>
        <w:t xml:space="preserve">Národní strategie prevence a snižování škod spojených se závislostním chováním </w:t>
      </w:r>
      <w:r w:rsidR="001D3B62" w:rsidRPr="00C3294A">
        <w:rPr>
          <w:rFonts w:ascii="Times New Roman" w:hAnsi="Times New Roman"/>
        </w:rPr>
        <w:t>2019-2</w:t>
      </w:r>
      <w:r w:rsidR="00697460" w:rsidRPr="00C3294A">
        <w:rPr>
          <w:rFonts w:ascii="Times New Roman" w:hAnsi="Times New Roman"/>
        </w:rPr>
        <w:t>0</w:t>
      </w:r>
      <w:r w:rsidR="001D3B62" w:rsidRPr="00C3294A">
        <w:rPr>
          <w:rFonts w:ascii="Times New Roman" w:hAnsi="Times New Roman"/>
        </w:rPr>
        <w:t>21</w:t>
      </w:r>
      <w:r w:rsidR="00506951" w:rsidRPr="00C3294A">
        <w:rPr>
          <w:rFonts w:ascii="Times New Roman" w:hAnsi="Times New Roman"/>
        </w:rPr>
        <w:t xml:space="preserve"> (10) </w:t>
      </w:r>
      <w:r w:rsidR="001D3B62" w:rsidRPr="00C3294A">
        <w:rPr>
          <w:rFonts w:ascii="Times New Roman" w:hAnsi="Times New Roman"/>
        </w:rPr>
        <w:t xml:space="preserve">i </w:t>
      </w:r>
      <w:r w:rsidR="00E659D8" w:rsidRPr="00C3294A">
        <w:rPr>
          <w:rFonts w:ascii="Times New Roman" w:hAnsi="Times New Roman"/>
        </w:rPr>
        <w:t>2019–202</w:t>
      </w:r>
      <w:r w:rsidR="007B0290" w:rsidRPr="00C3294A">
        <w:rPr>
          <w:rFonts w:ascii="Times New Roman" w:hAnsi="Times New Roman"/>
        </w:rPr>
        <w:t>7</w:t>
      </w:r>
      <w:r w:rsidR="00506951" w:rsidRPr="00C3294A">
        <w:rPr>
          <w:rFonts w:ascii="Times New Roman" w:hAnsi="Times New Roman"/>
        </w:rPr>
        <w:t xml:space="preserve"> (11)</w:t>
      </w:r>
      <w:r w:rsidR="007977F0" w:rsidRPr="00C3294A">
        <w:rPr>
          <w:rFonts w:ascii="Times New Roman" w:eastAsia="Times New Roman" w:hAnsi="Times New Roman" w:cs="Times New Roman"/>
          <w:lang w:eastAsia="cs-CZ"/>
        </w:rPr>
        <w:t>.</w:t>
      </w:r>
      <w:r w:rsidR="00224DDF" w:rsidRPr="00C3294A">
        <w:rPr>
          <w:rFonts w:ascii="Times New Roman" w:eastAsia="Times New Roman" w:hAnsi="Times New Roman" w:cs="Times New Roman"/>
          <w:lang w:eastAsia="cs-CZ"/>
        </w:rPr>
        <w:t xml:space="preserve"> Především dostupnost cigaret daná cenou</w:t>
      </w:r>
      <w:r w:rsidR="00506951" w:rsidRPr="00C3294A">
        <w:rPr>
          <w:rFonts w:ascii="Times New Roman" w:eastAsia="Times New Roman" w:hAnsi="Times New Roman" w:cs="Times New Roman"/>
          <w:lang w:eastAsia="cs-CZ"/>
        </w:rPr>
        <w:t xml:space="preserve"> na základě systematického zvyšování daní</w:t>
      </w:r>
      <w:r w:rsidR="00224DDF" w:rsidRPr="00C3294A">
        <w:rPr>
          <w:rFonts w:ascii="Times New Roman" w:eastAsia="Times New Roman" w:hAnsi="Times New Roman" w:cs="Times New Roman"/>
          <w:lang w:eastAsia="cs-CZ"/>
        </w:rPr>
        <w:t>, možnosti prodeje, vzhled krabiček a také dostupnost léčby závislosti na tabáku j</w:t>
      </w:r>
      <w:r w:rsidR="00F419FE" w:rsidRPr="00C3294A">
        <w:rPr>
          <w:rFonts w:ascii="Times New Roman" w:eastAsia="Times New Roman" w:hAnsi="Times New Roman" w:cs="Times New Roman"/>
          <w:lang w:eastAsia="cs-CZ"/>
        </w:rPr>
        <w:t>sou základní kameny kontroly tabáku</w:t>
      </w:r>
      <w:r w:rsidR="00224DDF" w:rsidRPr="00C3294A">
        <w:rPr>
          <w:rFonts w:ascii="Times New Roman" w:eastAsia="Times New Roman" w:hAnsi="Times New Roman" w:cs="Times New Roman"/>
          <w:lang w:eastAsia="cs-CZ"/>
        </w:rPr>
        <w:t>.</w:t>
      </w:r>
    </w:p>
    <w:p w14:paraId="29420AD1" w14:textId="505C5078" w:rsidR="00A303CE" w:rsidRPr="00C3294A" w:rsidRDefault="00A303CE" w:rsidP="000071DE">
      <w:pPr>
        <w:pStyle w:val="Odstavecseseznamem"/>
        <w:spacing w:line="360" w:lineRule="auto"/>
        <w:ind w:left="0"/>
        <w:rPr>
          <w:rFonts w:ascii="Times New Roman" w:eastAsia="Times New Roman" w:hAnsi="Times New Roman" w:cs="Times New Roman"/>
          <w:lang w:eastAsia="cs-CZ"/>
        </w:rPr>
      </w:pPr>
      <w:r w:rsidRPr="00C3294A">
        <w:rPr>
          <w:rFonts w:ascii="Times New Roman" w:eastAsia="Times New Roman" w:hAnsi="Times New Roman" w:cs="Times New Roman"/>
          <w:lang w:eastAsia="cs-CZ"/>
        </w:rPr>
        <w:t xml:space="preserve">WHO také doporučuje shrnout všechny relevantní zákonné normy v jeden komplexní zákon na kontrolu tabáku (v současnosti je téma tabáku/nikotinu v </w:t>
      </w:r>
      <w:r w:rsidR="00BF4A9F" w:rsidRPr="00C3294A">
        <w:rPr>
          <w:rFonts w:ascii="Times New Roman" w:eastAsia="Times New Roman" w:hAnsi="Times New Roman" w:cs="Times New Roman"/>
          <w:lang w:eastAsia="cs-CZ"/>
        </w:rPr>
        <w:t>řadě</w:t>
      </w:r>
      <w:r w:rsidRPr="00C3294A">
        <w:rPr>
          <w:rFonts w:ascii="Times New Roman" w:eastAsia="Times New Roman" w:hAnsi="Times New Roman" w:cs="Times New Roman"/>
          <w:lang w:eastAsia="cs-CZ"/>
        </w:rPr>
        <w:t xml:space="preserve"> </w:t>
      </w:r>
      <w:r w:rsidR="00BF4A9F" w:rsidRPr="00C3294A">
        <w:rPr>
          <w:rFonts w:ascii="Times New Roman" w:eastAsia="Times New Roman" w:hAnsi="Times New Roman" w:cs="Times New Roman"/>
          <w:lang w:eastAsia="cs-CZ"/>
        </w:rPr>
        <w:t xml:space="preserve">různých </w:t>
      </w:r>
      <w:r w:rsidRPr="00C3294A">
        <w:rPr>
          <w:rFonts w:ascii="Times New Roman" w:eastAsia="Times New Roman" w:hAnsi="Times New Roman" w:cs="Times New Roman"/>
          <w:lang w:eastAsia="cs-CZ"/>
        </w:rPr>
        <w:t>zákonů a vyhlášek), např. podle vzoru Rámcové úmluvy WHO o kontrole tabáku</w:t>
      </w:r>
      <w:r w:rsidR="00F419FE" w:rsidRPr="00C3294A">
        <w:rPr>
          <w:rFonts w:ascii="Times New Roman" w:eastAsia="Times New Roman" w:hAnsi="Times New Roman" w:cs="Times New Roman"/>
          <w:lang w:eastAsia="cs-CZ"/>
        </w:rPr>
        <w:t xml:space="preserve"> (7 - 9)</w:t>
      </w:r>
      <w:r w:rsidRPr="00C3294A">
        <w:rPr>
          <w:rFonts w:ascii="Times New Roman" w:eastAsia="Times New Roman" w:hAnsi="Times New Roman" w:cs="Times New Roman"/>
          <w:lang w:eastAsia="cs-CZ"/>
        </w:rPr>
        <w:t xml:space="preserve">. </w:t>
      </w:r>
    </w:p>
    <w:p w14:paraId="18A2A586" w14:textId="5C0E962E" w:rsidR="003563BD" w:rsidRPr="00C3294A" w:rsidRDefault="003563BD" w:rsidP="000071D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C3294A">
        <w:rPr>
          <w:rFonts w:ascii="Times New Roman" w:eastAsia="Times New Roman" w:hAnsi="Times New Roman" w:cs="Times New Roman"/>
          <w:b/>
          <w:bCs/>
          <w:lang w:eastAsia="cs-CZ"/>
        </w:rPr>
        <w:lastRenderedPageBreak/>
        <w:t>Základní doporučení</w:t>
      </w:r>
      <w:r w:rsidR="00A303CE" w:rsidRPr="00C3294A">
        <w:rPr>
          <w:rFonts w:ascii="Times New Roman" w:eastAsia="Times New Roman" w:hAnsi="Times New Roman" w:cs="Times New Roman"/>
          <w:b/>
          <w:bCs/>
          <w:lang w:eastAsia="cs-CZ"/>
        </w:rPr>
        <w:t xml:space="preserve"> v 10 bodech:</w:t>
      </w:r>
    </w:p>
    <w:p w14:paraId="5C8BF4A4" w14:textId="23B1236A" w:rsidR="00600286" w:rsidRPr="00C3294A" w:rsidRDefault="00600286" w:rsidP="000071DE">
      <w:pPr>
        <w:pStyle w:val="Odstavecseseznamem"/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lang w:eastAsia="cs-CZ"/>
        </w:rPr>
      </w:pPr>
      <w:r w:rsidRPr="00C3294A">
        <w:rPr>
          <w:rFonts w:ascii="Times New Roman" w:eastAsia="Times New Roman" w:hAnsi="Times New Roman" w:cs="Times New Roman"/>
          <w:b/>
          <w:bCs/>
          <w:lang w:eastAsia="cs-CZ"/>
        </w:rPr>
        <w:t xml:space="preserve">Systematické zvyšování daní </w:t>
      </w:r>
      <w:r w:rsidRPr="00C3294A">
        <w:rPr>
          <w:rFonts w:ascii="Times New Roman" w:eastAsia="Times New Roman" w:hAnsi="Times New Roman" w:cs="Times New Roman"/>
          <w:lang w:eastAsia="cs-CZ"/>
        </w:rPr>
        <w:t>z tabákových výrobků – nejen procentní, ale minimální kusové, v souladu s inflací a v poměru k</w:t>
      </w:r>
      <w:r w:rsidR="001F2423" w:rsidRPr="00C3294A">
        <w:rPr>
          <w:rFonts w:ascii="Times New Roman" w:eastAsia="Times New Roman" w:hAnsi="Times New Roman" w:cs="Times New Roman"/>
          <w:lang w:eastAsia="cs-CZ"/>
        </w:rPr>
        <w:t> </w:t>
      </w:r>
      <w:r w:rsidRPr="00C3294A">
        <w:rPr>
          <w:rFonts w:ascii="Times New Roman" w:eastAsia="Times New Roman" w:hAnsi="Times New Roman" w:cs="Times New Roman"/>
          <w:lang w:eastAsia="cs-CZ"/>
        </w:rPr>
        <w:t>průměrné</w:t>
      </w:r>
      <w:r w:rsidR="001F2423" w:rsidRPr="00C3294A">
        <w:rPr>
          <w:rFonts w:ascii="Times New Roman" w:eastAsia="Times New Roman" w:hAnsi="Times New Roman" w:cs="Times New Roman"/>
          <w:lang w:eastAsia="cs-CZ"/>
        </w:rPr>
        <w:t xml:space="preserve"> mzdě</w:t>
      </w:r>
      <w:r w:rsidR="00D138A5" w:rsidRPr="00C3294A">
        <w:rPr>
          <w:rFonts w:ascii="Times New Roman" w:eastAsia="Times New Roman" w:hAnsi="Times New Roman" w:cs="Times New Roman"/>
          <w:lang w:eastAsia="cs-CZ"/>
        </w:rPr>
        <w:t>. V</w:t>
      </w:r>
      <w:r w:rsidRPr="00C3294A">
        <w:rPr>
          <w:rFonts w:ascii="Times New Roman" w:eastAsia="Times New Roman" w:hAnsi="Times New Roman" w:cs="Times New Roman"/>
          <w:lang w:eastAsia="cs-CZ"/>
        </w:rPr>
        <w:t xml:space="preserve">yužití </w:t>
      </w:r>
      <w:r w:rsidR="00D138A5" w:rsidRPr="00C3294A">
        <w:rPr>
          <w:rFonts w:ascii="Times New Roman" w:eastAsia="Times New Roman" w:hAnsi="Times New Roman" w:cs="Times New Roman"/>
          <w:lang w:eastAsia="cs-CZ"/>
        </w:rPr>
        <w:t xml:space="preserve">těchto příjmů </w:t>
      </w:r>
      <w:r w:rsidRPr="00C3294A">
        <w:rPr>
          <w:rFonts w:ascii="Times New Roman" w:eastAsia="Times New Roman" w:hAnsi="Times New Roman" w:cs="Times New Roman"/>
          <w:lang w:eastAsia="cs-CZ"/>
        </w:rPr>
        <w:t>k hrazení léčby závislosti na tabáku, kontrole ilegálního obchodu</w:t>
      </w:r>
      <w:r w:rsidR="00D138A5" w:rsidRPr="00C3294A">
        <w:rPr>
          <w:rFonts w:ascii="Times New Roman" w:eastAsia="Times New Roman" w:hAnsi="Times New Roman" w:cs="Times New Roman"/>
          <w:lang w:eastAsia="cs-CZ"/>
        </w:rPr>
        <w:t xml:space="preserve"> nebo likvidaci odpadků z tabákových výrobků</w:t>
      </w:r>
      <w:r w:rsidR="001F2423" w:rsidRPr="00C3294A">
        <w:rPr>
          <w:rFonts w:ascii="Times New Roman" w:eastAsia="Times New Roman" w:hAnsi="Times New Roman" w:cs="Times New Roman"/>
          <w:lang w:eastAsia="cs-CZ"/>
        </w:rPr>
        <w:t>.</w:t>
      </w:r>
    </w:p>
    <w:p w14:paraId="1CE53934" w14:textId="4A6D420E" w:rsidR="003563BD" w:rsidRPr="00C3294A" w:rsidRDefault="003563BD" w:rsidP="000071DE">
      <w:pPr>
        <w:pStyle w:val="Odstavecseseznamem"/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lang w:eastAsia="cs-CZ"/>
        </w:rPr>
      </w:pPr>
      <w:r w:rsidRPr="00C3294A">
        <w:rPr>
          <w:rFonts w:ascii="Times New Roman" w:eastAsia="Times New Roman" w:hAnsi="Times New Roman" w:cs="Times New Roman"/>
          <w:b/>
          <w:bCs/>
          <w:lang w:eastAsia="cs-CZ"/>
        </w:rPr>
        <w:t>Zvýšit výdaje na dostupnou léčbu závislosti na tabáku</w:t>
      </w:r>
      <w:r w:rsidRPr="00C3294A">
        <w:rPr>
          <w:rFonts w:ascii="Times New Roman" w:eastAsia="Times New Roman" w:hAnsi="Times New Roman" w:cs="Times New Roman"/>
          <w:lang w:eastAsia="cs-CZ"/>
        </w:rPr>
        <w:t xml:space="preserve"> – personální zajištění i hrazení léků závislosti na tabáku.</w:t>
      </w:r>
    </w:p>
    <w:p w14:paraId="1690155C" w14:textId="0019E04E" w:rsidR="003563BD" w:rsidRPr="00C3294A" w:rsidRDefault="001341BA" w:rsidP="000071DE">
      <w:pPr>
        <w:pStyle w:val="Odstavecseseznamem"/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lang w:eastAsia="cs-CZ"/>
        </w:rPr>
      </w:pPr>
      <w:r w:rsidRPr="00C3294A">
        <w:rPr>
          <w:rFonts w:ascii="Times New Roman" w:eastAsia="Times New Roman" w:hAnsi="Times New Roman" w:cs="Times New Roman"/>
          <w:b/>
          <w:bCs/>
          <w:lang w:eastAsia="cs-CZ"/>
        </w:rPr>
        <w:t xml:space="preserve">Změnit podmínky prodeje tabákových výrobků: </w:t>
      </w:r>
      <w:r w:rsidRPr="00C3294A">
        <w:rPr>
          <w:rFonts w:ascii="Times New Roman" w:eastAsia="Times New Roman" w:hAnsi="Times New Roman" w:cs="Times New Roman"/>
          <w:lang w:eastAsia="cs-CZ"/>
        </w:rPr>
        <w:t xml:space="preserve">pouze v obchodě s licencí = omezený počet trafik, nikoli např. v supermarketech </w:t>
      </w:r>
      <w:r w:rsidR="001F2423" w:rsidRPr="00C3294A">
        <w:rPr>
          <w:rFonts w:ascii="Times New Roman" w:eastAsia="Times New Roman" w:hAnsi="Times New Roman" w:cs="Times New Roman"/>
          <w:lang w:eastAsia="cs-CZ"/>
        </w:rPr>
        <w:t xml:space="preserve">či </w:t>
      </w:r>
      <w:r w:rsidRPr="00C3294A">
        <w:rPr>
          <w:rFonts w:ascii="Times New Roman" w:eastAsia="Times New Roman" w:hAnsi="Times New Roman" w:cs="Times New Roman"/>
          <w:lang w:eastAsia="cs-CZ"/>
        </w:rPr>
        <w:t>jinde dohromady s</w:t>
      </w:r>
      <w:r w:rsidR="00224DDF" w:rsidRPr="00C3294A">
        <w:rPr>
          <w:rFonts w:ascii="Times New Roman" w:eastAsia="Times New Roman" w:hAnsi="Times New Roman" w:cs="Times New Roman"/>
          <w:lang w:eastAsia="cs-CZ"/>
        </w:rPr>
        <w:t> </w:t>
      </w:r>
      <w:r w:rsidRPr="00C3294A">
        <w:rPr>
          <w:rFonts w:ascii="Times New Roman" w:eastAsia="Times New Roman" w:hAnsi="Times New Roman" w:cs="Times New Roman"/>
          <w:lang w:eastAsia="cs-CZ"/>
        </w:rPr>
        <w:t>potravinami</w:t>
      </w:r>
      <w:r w:rsidR="00224DDF" w:rsidRPr="00C3294A">
        <w:rPr>
          <w:rFonts w:ascii="Times New Roman" w:eastAsia="Times New Roman" w:hAnsi="Times New Roman" w:cs="Times New Roman"/>
          <w:lang w:eastAsia="cs-CZ"/>
        </w:rPr>
        <w:t>. Žádná reklama ani viditelné vystavování krabiček ani v obchodě/místě prodeje.</w:t>
      </w:r>
    </w:p>
    <w:p w14:paraId="24539DAD" w14:textId="1B0C61FF" w:rsidR="00586A7F" w:rsidRPr="00C3294A" w:rsidRDefault="00586A7F" w:rsidP="000071DE">
      <w:pPr>
        <w:pStyle w:val="Odstavecseseznamem"/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lang w:eastAsia="cs-CZ"/>
        </w:rPr>
      </w:pPr>
      <w:r w:rsidRPr="00C3294A">
        <w:rPr>
          <w:rFonts w:ascii="Times New Roman" w:eastAsia="Times New Roman" w:hAnsi="Times New Roman" w:cs="Times New Roman"/>
          <w:b/>
          <w:bCs/>
          <w:lang w:eastAsia="cs-CZ"/>
        </w:rPr>
        <w:t xml:space="preserve">Edukace </w:t>
      </w:r>
      <w:r w:rsidR="009F3097" w:rsidRPr="00C3294A">
        <w:rPr>
          <w:rFonts w:ascii="Times New Roman" w:eastAsia="Times New Roman" w:hAnsi="Times New Roman" w:cs="Times New Roman"/>
          <w:b/>
          <w:bCs/>
          <w:lang w:eastAsia="cs-CZ"/>
        </w:rPr>
        <w:t xml:space="preserve">a informovanost </w:t>
      </w:r>
      <w:r w:rsidRPr="00C3294A">
        <w:rPr>
          <w:rFonts w:ascii="Times New Roman" w:eastAsia="Times New Roman" w:hAnsi="Times New Roman" w:cs="Times New Roman"/>
          <w:b/>
          <w:bCs/>
          <w:lang w:eastAsia="cs-CZ"/>
        </w:rPr>
        <w:t>veřejnosti</w:t>
      </w:r>
      <w:r w:rsidRPr="00C3294A">
        <w:rPr>
          <w:rFonts w:ascii="Times New Roman" w:eastAsia="Times New Roman" w:hAnsi="Times New Roman" w:cs="Times New Roman"/>
          <w:lang w:eastAsia="cs-CZ"/>
        </w:rPr>
        <w:t xml:space="preserve"> v pojmech jako </w:t>
      </w:r>
      <w:r w:rsidR="00BA1D13" w:rsidRPr="00C3294A">
        <w:rPr>
          <w:rFonts w:ascii="Times New Roman" w:eastAsia="Times New Roman" w:hAnsi="Times New Roman" w:cs="Times New Roman"/>
          <w:lang w:eastAsia="cs-CZ"/>
        </w:rPr>
        <w:t xml:space="preserve">zahřívaný tabák, </w:t>
      </w:r>
      <w:proofErr w:type="spellStart"/>
      <w:r w:rsidRPr="00C3294A">
        <w:rPr>
          <w:rFonts w:ascii="Times New Roman" w:eastAsia="Times New Roman" w:hAnsi="Times New Roman" w:cs="Times New Roman"/>
          <w:lang w:eastAsia="cs-CZ"/>
        </w:rPr>
        <w:t>snus</w:t>
      </w:r>
      <w:proofErr w:type="spellEnd"/>
      <w:r w:rsidRPr="00C3294A">
        <w:rPr>
          <w:rFonts w:ascii="Times New Roman" w:eastAsia="Times New Roman" w:hAnsi="Times New Roman" w:cs="Times New Roman"/>
          <w:lang w:eastAsia="cs-CZ"/>
        </w:rPr>
        <w:t>, nikotinové sáčky</w:t>
      </w:r>
      <w:r w:rsidR="00BA1D13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3294A">
        <w:rPr>
          <w:rFonts w:ascii="Times New Roman" w:eastAsia="Times New Roman" w:hAnsi="Times New Roman" w:cs="Times New Roman"/>
          <w:lang w:eastAsia="cs-CZ"/>
        </w:rPr>
        <w:t xml:space="preserve">s uvedením reálného rizika zdravotního i rizika závislosti, </w:t>
      </w:r>
      <w:r w:rsidR="009F3097" w:rsidRPr="00C3294A">
        <w:rPr>
          <w:rFonts w:ascii="Times New Roman" w:eastAsia="Times New Roman" w:hAnsi="Times New Roman" w:cs="Times New Roman"/>
          <w:lang w:eastAsia="cs-CZ"/>
        </w:rPr>
        <w:t xml:space="preserve">se zdůrazněním nižší míry rizika </w:t>
      </w:r>
      <w:r w:rsidRPr="00C3294A">
        <w:rPr>
          <w:rFonts w:ascii="Times New Roman" w:eastAsia="Times New Roman" w:hAnsi="Times New Roman" w:cs="Times New Roman"/>
          <w:lang w:eastAsia="cs-CZ"/>
        </w:rPr>
        <w:t>výrobk</w:t>
      </w:r>
      <w:r w:rsidR="009F3097" w:rsidRPr="00C3294A">
        <w:rPr>
          <w:rFonts w:ascii="Times New Roman" w:eastAsia="Times New Roman" w:hAnsi="Times New Roman" w:cs="Times New Roman"/>
          <w:lang w:eastAsia="cs-CZ"/>
        </w:rPr>
        <w:t>ů</w:t>
      </w:r>
      <w:r w:rsidRPr="00C3294A">
        <w:rPr>
          <w:rFonts w:ascii="Times New Roman" w:eastAsia="Times New Roman" w:hAnsi="Times New Roman" w:cs="Times New Roman"/>
          <w:lang w:eastAsia="cs-CZ"/>
        </w:rPr>
        <w:t xml:space="preserve"> bez obsahu tabáku</w:t>
      </w:r>
      <w:r w:rsidR="009F3097" w:rsidRPr="00C3294A">
        <w:rPr>
          <w:rFonts w:ascii="Times New Roman" w:eastAsia="Times New Roman" w:hAnsi="Times New Roman" w:cs="Times New Roman"/>
          <w:lang w:eastAsia="cs-CZ"/>
        </w:rPr>
        <w:t xml:space="preserve"> </w:t>
      </w:r>
      <w:r w:rsidR="00F419FE" w:rsidRPr="00C3294A">
        <w:rPr>
          <w:rFonts w:ascii="Times New Roman" w:eastAsia="Times New Roman" w:hAnsi="Times New Roman" w:cs="Times New Roman"/>
          <w:lang w:eastAsia="cs-CZ"/>
        </w:rPr>
        <w:t>–</w:t>
      </w:r>
      <w:r w:rsidR="009F3097" w:rsidRPr="00C3294A">
        <w:rPr>
          <w:rFonts w:ascii="Times New Roman" w:eastAsia="Times New Roman" w:hAnsi="Times New Roman" w:cs="Times New Roman"/>
          <w:lang w:eastAsia="cs-CZ"/>
        </w:rPr>
        <w:t xml:space="preserve"> </w:t>
      </w:r>
      <w:r w:rsidR="00F419FE" w:rsidRPr="00C3294A">
        <w:rPr>
          <w:rFonts w:ascii="Times New Roman" w:eastAsia="Times New Roman" w:hAnsi="Times New Roman" w:cs="Times New Roman"/>
          <w:lang w:eastAsia="cs-CZ"/>
        </w:rPr>
        <w:t xml:space="preserve">např. </w:t>
      </w:r>
      <w:r w:rsidR="009F3097" w:rsidRPr="00C3294A">
        <w:rPr>
          <w:rFonts w:ascii="Times New Roman" w:eastAsia="Times New Roman" w:hAnsi="Times New Roman" w:cs="Times New Roman"/>
          <w:lang w:eastAsia="cs-CZ"/>
        </w:rPr>
        <w:t>elektronických cigaret</w:t>
      </w:r>
      <w:r w:rsidR="00BA1D13">
        <w:rPr>
          <w:rFonts w:ascii="Times New Roman" w:eastAsia="Times New Roman" w:hAnsi="Times New Roman" w:cs="Times New Roman"/>
          <w:lang w:eastAsia="cs-CZ"/>
        </w:rPr>
        <w:t xml:space="preserve"> (na rozdíl od zahřívaného tabáku)</w:t>
      </w:r>
      <w:r w:rsidR="009F3097" w:rsidRPr="00C3294A">
        <w:rPr>
          <w:rFonts w:ascii="Times New Roman" w:eastAsia="Times New Roman" w:hAnsi="Times New Roman" w:cs="Times New Roman"/>
          <w:lang w:eastAsia="cs-CZ"/>
        </w:rPr>
        <w:t xml:space="preserve">, </w:t>
      </w:r>
      <w:r w:rsidR="00F419FE" w:rsidRPr="00C3294A">
        <w:rPr>
          <w:rFonts w:ascii="Times New Roman" w:eastAsia="Times New Roman" w:hAnsi="Times New Roman" w:cs="Times New Roman"/>
          <w:lang w:eastAsia="cs-CZ"/>
        </w:rPr>
        <w:t xml:space="preserve">a to </w:t>
      </w:r>
      <w:r w:rsidRPr="00C3294A">
        <w:rPr>
          <w:rFonts w:ascii="Times New Roman" w:eastAsia="Times New Roman" w:hAnsi="Times New Roman" w:cs="Times New Roman"/>
          <w:lang w:eastAsia="cs-CZ"/>
        </w:rPr>
        <w:t>pouze ze seznamu evidovaných</w:t>
      </w:r>
      <w:r w:rsidR="00F419FE" w:rsidRPr="00C3294A">
        <w:rPr>
          <w:rFonts w:ascii="Times New Roman" w:eastAsia="Times New Roman" w:hAnsi="Times New Roman" w:cs="Times New Roman"/>
          <w:lang w:eastAsia="cs-CZ"/>
        </w:rPr>
        <w:t xml:space="preserve"> značek</w:t>
      </w:r>
      <w:r w:rsidRPr="00C3294A">
        <w:rPr>
          <w:rFonts w:ascii="Times New Roman" w:eastAsia="Times New Roman" w:hAnsi="Times New Roman" w:cs="Times New Roman"/>
          <w:lang w:eastAsia="cs-CZ"/>
        </w:rPr>
        <w:t>, které splňují dané legislativní podmínky.</w:t>
      </w:r>
    </w:p>
    <w:p w14:paraId="79F219D6" w14:textId="1471DA07" w:rsidR="00736F71" w:rsidRPr="00C3294A" w:rsidRDefault="00F86D52" w:rsidP="00736F71">
      <w:pPr>
        <w:pStyle w:val="Odstavecseseznamem"/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lang w:eastAsia="cs-CZ"/>
        </w:rPr>
      </w:pPr>
      <w:r w:rsidRPr="00C3294A">
        <w:rPr>
          <w:rFonts w:ascii="Times New Roman" w:eastAsia="Times New Roman" w:hAnsi="Times New Roman" w:cs="Times New Roman"/>
          <w:b/>
          <w:bCs/>
          <w:lang w:eastAsia="cs-CZ"/>
        </w:rPr>
        <w:t xml:space="preserve">Jednotné balení cigaret </w:t>
      </w:r>
      <w:r w:rsidRPr="00C3294A">
        <w:rPr>
          <w:rFonts w:ascii="Times New Roman" w:eastAsia="Times New Roman" w:hAnsi="Times New Roman" w:cs="Times New Roman"/>
          <w:lang w:eastAsia="cs-CZ"/>
        </w:rPr>
        <w:t>= krabička s hnědozeleným podkladem, dominuje obrázkové zdravotní varování, název značky stejným písmem, velikostí i barvo</w:t>
      </w:r>
      <w:r w:rsidR="00EE6275">
        <w:rPr>
          <w:rFonts w:ascii="Times New Roman" w:eastAsia="Times New Roman" w:hAnsi="Times New Roman" w:cs="Times New Roman"/>
          <w:lang w:eastAsia="cs-CZ"/>
        </w:rPr>
        <w:t>u, bez</w:t>
      </w:r>
      <w:r w:rsidR="00F419FE" w:rsidRPr="00C3294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3294A">
        <w:rPr>
          <w:rFonts w:ascii="Times New Roman" w:eastAsia="Times New Roman" w:hAnsi="Times New Roman" w:cs="Times New Roman"/>
          <w:lang w:eastAsia="cs-CZ"/>
        </w:rPr>
        <w:t>neregulovan</w:t>
      </w:r>
      <w:r w:rsidR="00EE6275">
        <w:rPr>
          <w:rFonts w:ascii="Times New Roman" w:eastAsia="Times New Roman" w:hAnsi="Times New Roman" w:cs="Times New Roman"/>
          <w:lang w:eastAsia="cs-CZ"/>
        </w:rPr>
        <w:t>é</w:t>
      </w:r>
      <w:r w:rsidRPr="00C3294A">
        <w:rPr>
          <w:rFonts w:ascii="Times New Roman" w:eastAsia="Times New Roman" w:hAnsi="Times New Roman" w:cs="Times New Roman"/>
          <w:lang w:eastAsia="cs-CZ"/>
        </w:rPr>
        <w:t xml:space="preserve"> ploch</w:t>
      </w:r>
      <w:r w:rsidR="00EE6275">
        <w:rPr>
          <w:rFonts w:ascii="Times New Roman" w:eastAsia="Times New Roman" w:hAnsi="Times New Roman" w:cs="Times New Roman"/>
          <w:lang w:eastAsia="cs-CZ"/>
        </w:rPr>
        <w:t>y –</w:t>
      </w:r>
      <w:r w:rsidR="00F419FE" w:rsidRPr="00C3294A">
        <w:rPr>
          <w:rFonts w:ascii="Times New Roman" w:eastAsia="Times New Roman" w:hAnsi="Times New Roman" w:cs="Times New Roman"/>
          <w:lang w:eastAsia="cs-CZ"/>
        </w:rPr>
        <w:t xml:space="preserve"> odpadá </w:t>
      </w:r>
      <w:r w:rsidR="00EE6275">
        <w:rPr>
          <w:rFonts w:ascii="Times New Roman" w:eastAsia="Times New Roman" w:hAnsi="Times New Roman" w:cs="Times New Roman"/>
          <w:lang w:eastAsia="cs-CZ"/>
        </w:rPr>
        <w:t xml:space="preserve">tak </w:t>
      </w:r>
      <w:r w:rsidR="00F419FE" w:rsidRPr="00C3294A">
        <w:rPr>
          <w:rFonts w:ascii="Times New Roman" w:eastAsia="Times New Roman" w:hAnsi="Times New Roman" w:cs="Times New Roman"/>
          <w:lang w:eastAsia="cs-CZ"/>
        </w:rPr>
        <w:t>spojení s image značky</w:t>
      </w:r>
      <w:r w:rsidR="00177294" w:rsidRPr="00C3294A">
        <w:rPr>
          <w:rFonts w:ascii="Times New Roman" w:eastAsia="Times New Roman" w:hAnsi="Times New Roman" w:cs="Times New Roman"/>
          <w:lang w:eastAsia="cs-CZ"/>
        </w:rPr>
        <w:t>.</w:t>
      </w:r>
    </w:p>
    <w:p w14:paraId="4C9A97D5" w14:textId="5EE0FEDA" w:rsidR="000A06AB" w:rsidRPr="00C3294A" w:rsidRDefault="000A06AB" w:rsidP="00736F71">
      <w:pPr>
        <w:pStyle w:val="Odstavecseseznamem"/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lang w:eastAsia="cs-CZ"/>
        </w:rPr>
      </w:pPr>
      <w:r w:rsidRPr="00C3294A">
        <w:rPr>
          <w:rFonts w:ascii="Times New Roman" w:eastAsia="Times New Roman" w:hAnsi="Times New Roman" w:cs="Times New Roman"/>
          <w:b/>
          <w:bCs/>
          <w:lang w:eastAsia="cs-CZ"/>
        </w:rPr>
        <w:t xml:space="preserve">Zcela nekuřácké veřejné prostory </w:t>
      </w:r>
      <w:r w:rsidRPr="00C3294A">
        <w:rPr>
          <w:rFonts w:ascii="Times New Roman" w:eastAsia="Times New Roman" w:hAnsi="Times New Roman" w:cs="Times New Roman"/>
          <w:lang w:eastAsia="cs-CZ"/>
        </w:rPr>
        <w:t>včetně zákazu užívání zahřívaného</w:t>
      </w:r>
      <w:r w:rsidR="001E52FE">
        <w:rPr>
          <w:rFonts w:ascii="Times New Roman" w:eastAsia="Times New Roman" w:hAnsi="Times New Roman" w:cs="Times New Roman"/>
          <w:lang w:eastAsia="cs-CZ"/>
        </w:rPr>
        <w:t xml:space="preserve"> tabáku.</w:t>
      </w:r>
    </w:p>
    <w:p w14:paraId="0B9AA720" w14:textId="29E51673" w:rsidR="000A06AB" w:rsidRPr="00C3294A" w:rsidRDefault="000A06AB" w:rsidP="000071DE">
      <w:pPr>
        <w:pStyle w:val="Odstavecseseznamem"/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lang w:eastAsia="cs-CZ"/>
        </w:rPr>
      </w:pPr>
      <w:r w:rsidRPr="00C3294A">
        <w:rPr>
          <w:rFonts w:ascii="Times New Roman" w:eastAsia="Times New Roman" w:hAnsi="Times New Roman" w:cs="Times New Roman"/>
          <w:b/>
          <w:bCs/>
          <w:lang w:eastAsia="cs-CZ"/>
        </w:rPr>
        <w:t>Investice do mediálních kampaní</w:t>
      </w:r>
      <w:r w:rsidRPr="00C3294A">
        <w:rPr>
          <w:rFonts w:ascii="Times New Roman" w:eastAsia="Times New Roman" w:hAnsi="Times New Roman" w:cs="Times New Roman"/>
          <w:lang w:eastAsia="cs-CZ"/>
        </w:rPr>
        <w:t xml:space="preserve"> (informace o </w:t>
      </w:r>
      <w:r w:rsidR="00C3294A" w:rsidRPr="00C3294A">
        <w:rPr>
          <w:rFonts w:ascii="Times New Roman" w:eastAsia="Times New Roman" w:hAnsi="Times New Roman" w:cs="Times New Roman"/>
          <w:lang w:eastAsia="cs-CZ"/>
        </w:rPr>
        <w:t xml:space="preserve">adekvátním </w:t>
      </w:r>
      <w:r w:rsidRPr="00C3294A">
        <w:rPr>
          <w:rFonts w:ascii="Times New Roman" w:eastAsia="Times New Roman" w:hAnsi="Times New Roman" w:cs="Times New Roman"/>
          <w:lang w:eastAsia="cs-CZ"/>
        </w:rPr>
        <w:t>zdravotním riziku i riziku závislosti, o možnostech podpory odvykání a léčby)</w:t>
      </w:r>
      <w:r w:rsidR="00C3294A" w:rsidRPr="00C3294A">
        <w:rPr>
          <w:rFonts w:ascii="Times New Roman" w:eastAsia="Times New Roman" w:hAnsi="Times New Roman" w:cs="Times New Roman"/>
          <w:lang w:eastAsia="cs-CZ"/>
        </w:rPr>
        <w:t>.</w:t>
      </w:r>
    </w:p>
    <w:p w14:paraId="15A5C7AB" w14:textId="549AF2B9" w:rsidR="000A06AB" w:rsidRPr="00C3294A" w:rsidRDefault="00600286" w:rsidP="000071DE">
      <w:pPr>
        <w:pStyle w:val="Odstavecseseznamem"/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lang w:eastAsia="cs-CZ"/>
        </w:rPr>
      </w:pPr>
      <w:r w:rsidRPr="00C3294A">
        <w:rPr>
          <w:rFonts w:ascii="Times New Roman" w:eastAsia="Times New Roman" w:hAnsi="Times New Roman" w:cs="Times New Roman"/>
          <w:lang w:eastAsia="cs-CZ"/>
        </w:rPr>
        <w:t>Zaměření na</w:t>
      </w:r>
      <w:r w:rsidRPr="00C3294A">
        <w:rPr>
          <w:rFonts w:ascii="Times New Roman" w:eastAsia="Times New Roman" w:hAnsi="Times New Roman" w:cs="Times New Roman"/>
          <w:b/>
          <w:bCs/>
          <w:lang w:eastAsia="cs-CZ"/>
        </w:rPr>
        <w:t xml:space="preserve"> vyloučené komunity a komunity s nízkým SES </w:t>
      </w:r>
      <w:r w:rsidRPr="00C3294A">
        <w:rPr>
          <w:rFonts w:ascii="Times New Roman" w:eastAsia="Times New Roman" w:hAnsi="Times New Roman" w:cs="Times New Roman"/>
          <w:lang w:eastAsia="cs-CZ"/>
        </w:rPr>
        <w:t xml:space="preserve">– monitorování lokálních podmínek a nabídka akceptovatelné podpory </w:t>
      </w:r>
      <w:r w:rsidR="009F3097" w:rsidRPr="00C3294A">
        <w:rPr>
          <w:rFonts w:ascii="Times New Roman" w:eastAsia="Times New Roman" w:hAnsi="Times New Roman" w:cs="Times New Roman"/>
          <w:lang w:eastAsia="cs-CZ"/>
        </w:rPr>
        <w:t xml:space="preserve">léčby a </w:t>
      </w:r>
      <w:r w:rsidRPr="00C3294A">
        <w:rPr>
          <w:rFonts w:ascii="Times New Roman" w:eastAsia="Times New Roman" w:hAnsi="Times New Roman" w:cs="Times New Roman"/>
          <w:lang w:eastAsia="cs-CZ"/>
        </w:rPr>
        <w:t>odvykání</w:t>
      </w:r>
      <w:r w:rsidR="00C3294A" w:rsidRPr="00C3294A">
        <w:rPr>
          <w:rFonts w:ascii="Times New Roman" w:eastAsia="Times New Roman" w:hAnsi="Times New Roman" w:cs="Times New Roman"/>
          <w:lang w:eastAsia="cs-CZ"/>
        </w:rPr>
        <w:t>.</w:t>
      </w:r>
    </w:p>
    <w:p w14:paraId="45DEB4E5" w14:textId="575E7ED8" w:rsidR="00600286" w:rsidRPr="00C3294A" w:rsidRDefault="00600286" w:rsidP="000071DE">
      <w:pPr>
        <w:pStyle w:val="Odstavecseseznamem"/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lang w:eastAsia="cs-CZ"/>
        </w:rPr>
      </w:pPr>
      <w:r w:rsidRPr="00C3294A">
        <w:rPr>
          <w:rFonts w:ascii="Times New Roman" w:eastAsia="Times New Roman" w:hAnsi="Times New Roman" w:cs="Times New Roman"/>
          <w:b/>
          <w:bCs/>
          <w:lang w:eastAsia="cs-CZ"/>
        </w:rPr>
        <w:t xml:space="preserve">Kontrola ilegálního obchodu </w:t>
      </w:r>
      <w:r w:rsidRPr="00C3294A">
        <w:rPr>
          <w:rFonts w:ascii="Times New Roman" w:eastAsia="Times New Roman" w:hAnsi="Times New Roman" w:cs="Times New Roman"/>
          <w:lang w:eastAsia="cs-CZ"/>
        </w:rPr>
        <w:t>(hrazeno z daní z tabákových výrobků)</w:t>
      </w:r>
      <w:r w:rsidR="00C3294A" w:rsidRPr="00C3294A">
        <w:rPr>
          <w:rFonts w:ascii="Times New Roman" w:eastAsia="Times New Roman" w:hAnsi="Times New Roman" w:cs="Times New Roman"/>
          <w:lang w:eastAsia="cs-CZ"/>
        </w:rPr>
        <w:t>.</w:t>
      </w:r>
    </w:p>
    <w:p w14:paraId="5BB135AC" w14:textId="4CC291B3" w:rsidR="000071DE" w:rsidRPr="00C3294A" w:rsidRDefault="00D138A5" w:rsidP="000071DE">
      <w:pPr>
        <w:pStyle w:val="Odstavecseseznamem"/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lang w:eastAsia="cs-CZ"/>
        </w:rPr>
      </w:pPr>
      <w:r w:rsidRPr="00C3294A">
        <w:rPr>
          <w:rFonts w:ascii="Times New Roman" w:eastAsia="Times New Roman" w:hAnsi="Times New Roman" w:cs="Times New Roman"/>
          <w:b/>
          <w:bCs/>
          <w:lang w:eastAsia="cs-CZ"/>
        </w:rPr>
        <w:t xml:space="preserve">Podpora výzkumu </w:t>
      </w:r>
      <w:r w:rsidRPr="00C3294A">
        <w:rPr>
          <w:rFonts w:ascii="Times New Roman" w:eastAsia="Times New Roman" w:hAnsi="Times New Roman" w:cs="Times New Roman"/>
          <w:lang w:eastAsia="cs-CZ"/>
        </w:rPr>
        <w:t>v oblastech uvedených výše pro popis a vyhodnocení specifických podmínek v</w:t>
      </w:r>
      <w:r w:rsidR="00C3294A" w:rsidRPr="00C3294A">
        <w:rPr>
          <w:rFonts w:ascii="Times New Roman" w:eastAsia="Times New Roman" w:hAnsi="Times New Roman" w:cs="Times New Roman"/>
          <w:lang w:eastAsia="cs-CZ"/>
        </w:rPr>
        <w:t> </w:t>
      </w:r>
      <w:r w:rsidRPr="00C3294A">
        <w:rPr>
          <w:rFonts w:ascii="Times New Roman" w:eastAsia="Times New Roman" w:hAnsi="Times New Roman" w:cs="Times New Roman"/>
          <w:lang w:eastAsia="cs-CZ"/>
        </w:rPr>
        <w:t>ČR</w:t>
      </w:r>
      <w:r w:rsidR="00C3294A" w:rsidRPr="00C3294A">
        <w:rPr>
          <w:rFonts w:ascii="Times New Roman" w:eastAsia="Times New Roman" w:hAnsi="Times New Roman" w:cs="Times New Roman"/>
          <w:lang w:eastAsia="cs-CZ"/>
        </w:rPr>
        <w:t>.</w:t>
      </w:r>
    </w:p>
    <w:p w14:paraId="43496901" w14:textId="77777777" w:rsidR="001F54C9" w:rsidRPr="00C3294A" w:rsidRDefault="001F54C9" w:rsidP="000071D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3BF3022F" w14:textId="77777777" w:rsidR="001F54C9" w:rsidRDefault="001F54C9" w:rsidP="000071D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5BBEC4B2" w14:textId="77777777" w:rsidR="001E52FE" w:rsidRDefault="001E52FE" w:rsidP="000071D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2B4D6DE0" w14:textId="77777777" w:rsidR="001E52FE" w:rsidRPr="00C3294A" w:rsidRDefault="001E52FE" w:rsidP="000071D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7BEF349C" w14:textId="724E2BCB" w:rsidR="000071DE" w:rsidRPr="00C3294A" w:rsidRDefault="001F54C9" w:rsidP="000071D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C3294A">
        <w:rPr>
          <w:rFonts w:ascii="Times New Roman" w:eastAsia="Times New Roman" w:hAnsi="Times New Roman" w:cs="Times New Roman"/>
          <w:b/>
          <w:bCs/>
          <w:lang w:eastAsia="cs-CZ"/>
        </w:rPr>
        <w:lastRenderedPageBreak/>
        <w:t>Základní r</w:t>
      </w:r>
      <w:r w:rsidR="000071DE" w:rsidRPr="00C3294A">
        <w:rPr>
          <w:rFonts w:ascii="Times New Roman" w:eastAsia="Times New Roman" w:hAnsi="Times New Roman" w:cs="Times New Roman"/>
          <w:b/>
          <w:bCs/>
          <w:lang w:eastAsia="cs-CZ"/>
        </w:rPr>
        <w:t>eference</w:t>
      </w:r>
    </w:p>
    <w:p w14:paraId="5FEC0EE4" w14:textId="7409EA26" w:rsidR="001F54C9" w:rsidRPr="00C3294A" w:rsidRDefault="00C16306" w:rsidP="00C3294A">
      <w:pPr>
        <w:pStyle w:val="Odstavecseseznamem"/>
        <w:numPr>
          <w:ilvl w:val="0"/>
          <w:numId w:val="6"/>
        </w:numPr>
        <w:spacing w:line="360" w:lineRule="auto"/>
        <w:ind w:left="714" w:hanging="357"/>
        <w:contextualSpacing w:val="0"/>
        <w:rPr>
          <w:rFonts w:ascii="Times New Roman" w:hAnsi="Times New Roman"/>
        </w:rPr>
      </w:pPr>
      <w:r w:rsidRPr="00C3294A">
        <w:rPr>
          <w:rFonts w:ascii="Times New Roman" w:hAnsi="Times New Roman"/>
        </w:rPr>
        <w:t>Csémy L, Dvořáková Z, Fialová A, Kodl M, Malý M, Skývová M: Užívání tabáku a alkoholu v České republice 2021 (NAUTA), SZÚ, 2022</w:t>
      </w:r>
      <w:r w:rsidR="003E1D48" w:rsidRPr="00C3294A">
        <w:rPr>
          <w:rFonts w:ascii="Times New Roman" w:hAnsi="Times New Roman"/>
        </w:rPr>
        <w:t xml:space="preserve"> </w:t>
      </w:r>
      <w:hyperlink r:id="rId10" w:history="1">
        <w:r w:rsidR="003E1D48" w:rsidRPr="00C3294A">
          <w:rPr>
            <w:rStyle w:val="Hypertextovodkaz"/>
            <w:rFonts w:ascii="Times New Roman" w:hAnsi="Times New Roman"/>
          </w:rPr>
          <w:t>http://www.szu.cz/uploads/documents/szu/aktual/NAUTA_2021.pdf</w:t>
        </w:r>
      </w:hyperlink>
      <w:r w:rsidRPr="00C3294A">
        <w:rPr>
          <w:rFonts w:ascii="Times New Roman" w:hAnsi="Times New Roman"/>
        </w:rPr>
        <w:t xml:space="preserve"> </w:t>
      </w:r>
    </w:p>
    <w:p w14:paraId="5B55FF66" w14:textId="14F6B964" w:rsidR="001F54C9" w:rsidRPr="00C3294A" w:rsidRDefault="00C16306" w:rsidP="001F54C9">
      <w:pPr>
        <w:pStyle w:val="Odstavecseseznamem"/>
        <w:numPr>
          <w:ilvl w:val="0"/>
          <w:numId w:val="6"/>
        </w:numPr>
        <w:spacing w:line="360" w:lineRule="auto"/>
        <w:ind w:left="714" w:hanging="357"/>
        <w:contextualSpacing w:val="0"/>
        <w:rPr>
          <w:rStyle w:val="Hypertextovodkaz"/>
          <w:rFonts w:ascii="Times New Roman" w:hAnsi="Times New Roman"/>
          <w:color w:val="auto"/>
          <w:u w:val="none"/>
        </w:rPr>
      </w:pPr>
      <w:r w:rsidRPr="00C3294A">
        <w:rPr>
          <w:rFonts w:ascii="Times New Roman" w:hAnsi="Times New Roman"/>
        </w:rPr>
        <w:t xml:space="preserve">GBD 2015 </w:t>
      </w:r>
      <w:proofErr w:type="spellStart"/>
      <w:r w:rsidRPr="00C3294A">
        <w:rPr>
          <w:rFonts w:ascii="Times New Roman" w:hAnsi="Times New Roman"/>
        </w:rPr>
        <w:t>Tobacco</w:t>
      </w:r>
      <w:proofErr w:type="spellEnd"/>
      <w:r w:rsidRPr="00C3294A">
        <w:rPr>
          <w:rFonts w:ascii="Times New Roman" w:hAnsi="Times New Roman"/>
        </w:rPr>
        <w:t xml:space="preserve"> </w:t>
      </w:r>
      <w:proofErr w:type="spellStart"/>
      <w:r w:rsidRPr="00C3294A">
        <w:rPr>
          <w:rFonts w:ascii="Times New Roman" w:hAnsi="Times New Roman"/>
        </w:rPr>
        <w:t>Collaborators</w:t>
      </w:r>
      <w:proofErr w:type="spellEnd"/>
      <w:r w:rsidRPr="00C3294A">
        <w:rPr>
          <w:rFonts w:ascii="Times New Roman" w:hAnsi="Times New Roman"/>
        </w:rPr>
        <w:t xml:space="preserve">. Smoking prevalence and </w:t>
      </w:r>
      <w:proofErr w:type="spellStart"/>
      <w:r w:rsidRPr="00C3294A">
        <w:rPr>
          <w:rFonts w:ascii="Times New Roman" w:hAnsi="Times New Roman"/>
        </w:rPr>
        <w:t>attributable</w:t>
      </w:r>
      <w:proofErr w:type="spellEnd"/>
      <w:r w:rsidRPr="00C3294A">
        <w:rPr>
          <w:rFonts w:ascii="Times New Roman" w:hAnsi="Times New Roman"/>
        </w:rPr>
        <w:t xml:space="preserve"> </w:t>
      </w:r>
      <w:proofErr w:type="spellStart"/>
      <w:r w:rsidRPr="00C3294A">
        <w:rPr>
          <w:rFonts w:ascii="Times New Roman" w:hAnsi="Times New Roman"/>
        </w:rPr>
        <w:t>disease</w:t>
      </w:r>
      <w:proofErr w:type="spellEnd"/>
      <w:r w:rsidRPr="00C3294A">
        <w:rPr>
          <w:rFonts w:ascii="Times New Roman" w:hAnsi="Times New Roman"/>
        </w:rPr>
        <w:t xml:space="preserve"> </w:t>
      </w:r>
      <w:proofErr w:type="spellStart"/>
      <w:r w:rsidRPr="00C3294A">
        <w:rPr>
          <w:rFonts w:ascii="Times New Roman" w:hAnsi="Times New Roman"/>
        </w:rPr>
        <w:t>burden</w:t>
      </w:r>
      <w:proofErr w:type="spellEnd"/>
      <w:r w:rsidRPr="00C3294A">
        <w:rPr>
          <w:rFonts w:ascii="Times New Roman" w:hAnsi="Times New Roman"/>
        </w:rPr>
        <w:t xml:space="preserve"> in 195 </w:t>
      </w:r>
      <w:proofErr w:type="spellStart"/>
      <w:r w:rsidRPr="00C3294A">
        <w:rPr>
          <w:rFonts w:ascii="Times New Roman" w:hAnsi="Times New Roman"/>
        </w:rPr>
        <w:t>countries</w:t>
      </w:r>
      <w:proofErr w:type="spellEnd"/>
      <w:r w:rsidRPr="00C3294A">
        <w:rPr>
          <w:rFonts w:ascii="Times New Roman" w:hAnsi="Times New Roman"/>
        </w:rPr>
        <w:t xml:space="preserve"> and </w:t>
      </w:r>
      <w:proofErr w:type="spellStart"/>
      <w:r w:rsidRPr="00C3294A">
        <w:rPr>
          <w:rFonts w:ascii="Times New Roman" w:hAnsi="Times New Roman"/>
        </w:rPr>
        <w:t>territories</w:t>
      </w:r>
      <w:proofErr w:type="spellEnd"/>
      <w:r w:rsidRPr="00C3294A">
        <w:rPr>
          <w:rFonts w:ascii="Times New Roman" w:hAnsi="Times New Roman"/>
        </w:rPr>
        <w:t xml:space="preserve">, 1990-2015: a </w:t>
      </w:r>
      <w:proofErr w:type="spellStart"/>
      <w:r w:rsidRPr="00C3294A">
        <w:rPr>
          <w:rFonts w:ascii="Times New Roman" w:hAnsi="Times New Roman"/>
        </w:rPr>
        <w:t>systematic</w:t>
      </w:r>
      <w:proofErr w:type="spellEnd"/>
      <w:r w:rsidRPr="00C3294A">
        <w:rPr>
          <w:rFonts w:ascii="Times New Roman" w:hAnsi="Times New Roman"/>
        </w:rPr>
        <w:t xml:space="preserve"> </w:t>
      </w:r>
      <w:proofErr w:type="spellStart"/>
      <w:r w:rsidRPr="00C3294A">
        <w:rPr>
          <w:rFonts w:ascii="Times New Roman" w:hAnsi="Times New Roman"/>
        </w:rPr>
        <w:t>analysis</w:t>
      </w:r>
      <w:proofErr w:type="spellEnd"/>
      <w:r w:rsidRPr="00C3294A">
        <w:rPr>
          <w:rFonts w:ascii="Times New Roman" w:hAnsi="Times New Roman"/>
        </w:rPr>
        <w:t xml:space="preserve"> </w:t>
      </w:r>
      <w:proofErr w:type="spellStart"/>
      <w:r w:rsidRPr="00C3294A">
        <w:rPr>
          <w:rFonts w:ascii="Times New Roman" w:hAnsi="Times New Roman"/>
        </w:rPr>
        <w:t>from</w:t>
      </w:r>
      <w:proofErr w:type="spellEnd"/>
      <w:r w:rsidRPr="00C3294A">
        <w:rPr>
          <w:rFonts w:ascii="Times New Roman" w:hAnsi="Times New Roman"/>
        </w:rPr>
        <w:t xml:space="preserve"> </w:t>
      </w:r>
      <w:proofErr w:type="spellStart"/>
      <w:r w:rsidRPr="00C3294A">
        <w:rPr>
          <w:rFonts w:ascii="Times New Roman" w:hAnsi="Times New Roman"/>
        </w:rPr>
        <w:t>the</w:t>
      </w:r>
      <w:proofErr w:type="spellEnd"/>
      <w:r w:rsidRPr="00C3294A">
        <w:rPr>
          <w:rFonts w:ascii="Times New Roman" w:hAnsi="Times New Roman"/>
        </w:rPr>
        <w:t xml:space="preserve"> </w:t>
      </w:r>
      <w:proofErr w:type="spellStart"/>
      <w:r w:rsidRPr="00C3294A">
        <w:rPr>
          <w:rFonts w:ascii="Times New Roman" w:hAnsi="Times New Roman"/>
        </w:rPr>
        <w:t>Global</w:t>
      </w:r>
      <w:proofErr w:type="spellEnd"/>
      <w:r w:rsidRPr="00C3294A">
        <w:rPr>
          <w:rFonts w:ascii="Times New Roman" w:hAnsi="Times New Roman"/>
        </w:rPr>
        <w:t xml:space="preserve"> </w:t>
      </w:r>
      <w:proofErr w:type="spellStart"/>
      <w:r w:rsidRPr="00C3294A">
        <w:rPr>
          <w:rFonts w:ascii="Times New Roman" w:hAnsi="Times New Roman"/>
        </w:rPr>
        <w:t>Burden</w:t>
      </w:r>
      <w:proofErr w:type="spellEnd"/>
      <w:r w:rsidRPr="00C3294A">
        <w:rPr>
          <w:rFonts w:ascii="Times New Roman" w:hAnsi="Times New Roman"/>
        </w:rPr>
        <w:t xml:space="preserve"> </w:t>
      </w:r>
      <w:proofErr w:type="spellStart"/>
      <w:r w:rsidRPr="00C3294A">
        <w:rPr>
          <w:rFonts w:ascii="Times New Roman" w:hAnsi="Times New Roman"/>
        </w:rPr>
        <w:t>of</w:t>
      </w:r>
      <w:proofErr w:type="spellEnd"/>
      <w:r w:rsidRPr="00C3294A">
        <w:rPr>
          <w:rFonts w:ascii="Times New Roman" w:hAnsi="Times New Roman"/>
        </w:rPr>
        <w:t xml:space="preserve"> </w:t>
      </w:r>
      <w:proofErr w:type="spellStart"/>
      <w:r w:rsidRPr="00C3294A">
        <w:rPr>
          <w:rFonts w:ascii="Times New Roman" w:hAnsi="Times New Roman"/>
        </w:rPr>
        <w:t>Disease</w:t>
      </w:r>
      <w:proofErr w:type="spellEnd"/>
      <w:r w:rsidRPr="00C3294A">
        <w:rPr>
          <w:rFonts w:ascii="Times New Roman" w:hAnsi="Times New Roman"/>
        </w:rPr>
        <w:t xml:space="preserve"> Study 2015. Lancet. 2017 May 13;389(10082):1885-1906. </w:t>
      </w:r>
      <w:proofErr w:type="spellStart"/>
      <w:r w:rsidRPr="00C3294A">
        <w:rPr>
          <w:rFonts w:ascii="Times New Roman" w:hAnsi="Times New Roman"/>
        </w:rPr>
        <w:t>doi</w:t>
      </w:r>
      <w:proofErr w:type="spellEnd"/>
      <w:r w:rsidRPr="00C3294A">
        <w:rPr>
          <w:rFonts w:ascii="Times New Roman" w:hAnsi="Times New Roman"/>
        </w:rPr>
        <w:t xml:space="preserve">: 10.1016/S0140-6736(17)30819-X. </w:t>
      </w:r>
      <w:hyperlink r:id="rId11" w:history="1">
        <w:r w:rsidRPr="00C3294A">
          <w:rPr>
            <w:rStyle w:val="Hypertextovodkaz"/>
            <w:rFonts w:ascii="Times New Roman" w:hAnsi="Times New Roman"/>
          </w:rPr>
          <w:t>https://pubmed.ncbi.nlm.nih.gov/28390697/</w:t>
        </w:r>
      </w:hyperlink>
      <w:r w:rsidRPr="00C3294A">
        <w:rPr>
          <w:rFonts w:ascii="Times New Roman" w:hAnsi="Times New Roman"/>
        </w:rPr>
        <w:t xml:space="preserve"> </w:t>
      </w:r>
      <w:hyperlink r:id="rId12" w:history="1">
        <w:r w:rsidRPr="00C3294A">
          <w:rPr>
            <w:rStyle w:val="Hypertextovodkaz"/>
            <w:rFonts w:ascii="Times New Roman" w:hAnsi="Times New Roman"/>
          </w:rPr>
          <w:t>https://www.thelancet.com/journals/lancet/article/PIIS0140-6736(17)30819-X/fulltext</w:t>
        </w:r>
      </w:hyperlink>
    </w:p>
    <w:p w14:paraId="239CF76B" w14:textId="11366B03" w:rsidR="001F54C9" w:rsidRPr="00C3294A" w:rsidRDefault="00BF4A9F" w:rsidP="001F54C9">
      <w:pPr>
        <w:pStyle w:val="Odstavecseseznamem"/>
        <w:numPr>
          <w:ilvl w:val="0"/>
          <w:numId w:val="6"/>
        </w:numPr>
        <w:spacing w:line="360" w:lineRule="auto"/>
        <w:ind w:left="714" w:hanging="357"/>
        <w:contextualSpacing w:val="0"/>
        <w:rPr>
          <w:rStyle w:val="Hypertextovodkaz"/>
          <w:rFonts w:ascii="Times New Roman" w:hAnsi="Times New Roman"/>
          <w:color w:val="auto"/>
          <w:u w:val="none"/>
        </w:rPr>
      </w:pPr>
      <w:proofErr w:type="spellStart"/>
      <w:r w:rsidRPr="00C3294A">
        <w:rPr>
          <w:rFonts w:ascii="Times New Roman" w:hAnsi="Times New Roman"/>
        </w:rPr>
        <w:t>Khan</w:t>
      </w:r>
      <w:proofErr w:type="spellEnd"/>
      <w:r w:rsidR="00C3294A">
        <w:rPr>
          <w:rFonts w:ascii="Times New Roman" w:hAnsi="Times New Roman"/>
        </w:rPr>
        <w:t xml:space="preserve"> J</w:t>
      </w:r>
      <w:r w:rsidRPr="00C3294A">
        <w:rPr>
          <w:rFonts w:ascii="Times New Roman" w:hAnsi="Times New Roman"/>
        </w:rPr>
        <w:t xml:space="preserve">: </w:t>
      </w:r>
      <w:hyperlink r:id="rId13" w:history="1">
        <w:r w:rsidRPr="00C3294A">
          <w:rPr>
            <w:rStyle w:val="Hypertextovodkaz"/>
            <w:rFonts w:ascii="Times New Roman" w:eastAsia="Times New Roman" w:hAnsi="Times New Roman" w:cs="Times New Roman"/>
            <w:u w:val="none"/>
            <w:lang w:eastAsia="cs-CZ"/>
          </w:rPr>
          <w:t>https://www.gov.uk/government/publications/the-khan-review-making-smoking-obsolete/making-smoking-obsolete-summary</w:t>
        </w:r>
      </w:hyperlink>
    </w:p>
    <w:p w14:paraId="56D35461" w14:textId="20C45A03" w:rsidR="00402633" w:rsidRPr="00DD0FDD" w:rsidRDefault="00402633" w:rsidP="00DD0FDD">
      <w:pPr>
        <w:pStyle w:val="Odstavecseseznamem"/>
        <w:numPr>
          <w:ilvl w:val="0"/>
          <w:numId w:val="6"/>
        </w:numPr>
        <w:spacing w:before="100" w:beforeAutospacing="1" w:after="100" w:afterAutospacing="1" w:line="360" w:lineRule="auto"/>
        <w:ind w:left="714" w:hanging="357"/>
        <w:rPr>
          <w:rStyle w:val="Hypertextovodkaz"/>
          <w:rFonts w:ascii="Times New Roman" w:eastAsia="Times New Roman" w:hAnsi="Times New Roman" w:cs="Times New Roman"/>
          <w:b/>
          <w:bCs/>
          <w:color w:val="auto"/>
          <w:u w:val="none"/>
          <w:lang w:eastAsia="cs-CZ"/>
        </w:rPr>
      </w:pPr>
      <w:proofErr w:type="spellStart"/>
      <w:r w:rsidRPr="00C3294A">
        <w:rPr>
          <w:rStyle w:val="Hypertextovodkaz"/>
          <w:rFonts w:ascii="Times New Roman" w:eastAsia="Times New Roman" w:hAnsi="Times New Roman" w:cs="Times New Roman"/>
          <w:color w:val="000000" w:themeColor="text1"/>
          <w:u w:val="none"/>
          <w:lang w:eastAsia="cs-CZ"/>
        </w:rPr>
        <w:t>Roadmap</w:t>
      </w:r>
      <w:proofErr w:type="spellEnd"/>
      <w:r w:rsidRPr="00C3294A">
        <w:rPr>
          <w:rStyle w:val="Hypertextovodkaz"/>
          <w:rFonts w:ascii="Times New Roman" w:eastAsia="Times New Roman" w:hAnsi="Times New Roman" w:cs="Times New Roman"/>
          <w:color w:val="000000" w:themeColor="text1"/>
          <w:u w:val="none"/>
          <w:lang w:eastAsia="cs-CZ"/>
        </w:rPr>
        <w:t xml:space="preserve"> to a </w:t>
      </w:r>
      <w:proofErr w:type="spellStart"/>
      <w:r w:rsidRPr="00C3294A">
        <w:rPr>
          <w:rStyle w:val="Hypertextovodkaz"/>
          <w:rFonts w:ascii="Times New Roman" w:eastAsia="Times New Roman" w:hAnsi="Times New Roman" w:cs="Times New Roman"/>
          <w:color w:val="000000" w:themeColor="text1"/>
          <w:u w:val="none"/>
          <w:lang w:eastAsia="cs-CZ"/>
        </w:rPr>
        <w:t>Smokefree</w:t>
      </w:r>
      <w:proofErr w:type="spellEnd"/>
      <w:r w:rsidRPr="00C3294A">
        <w:rPr>
          <w:rStyle w:val="Hypertextovodkaz"/>
          <w:rFonts w:ascii="Times New Roman" w:eastAsia="Times New Roman" w:hAnsi="Times New Roman" w:cs="Times New Roman"/>
          <w:color w:val="000000" w:themeColor="text1"/>
          <w:u w:val="none"/>
          <w:lang w:eastAsia="cs-CZ"/>
        </w:rPr>
        <w:t xml:space="preserve"> 2030: </w:t>
      </w:r>
      <w:hyperlink r:id="rId14" w:history="1">
        <w:r w:rsidRPr="00C3294A">
          <w:rPr>
            <w:rStyle w:val="Hypertextovodkaz"/>
            <w:rFonts w:ascii="Times New Roman" w:eastAsia="Times New Roman" w:hAnsi="Times New Roman" w:cs="Times New Roman"/>
            <w:lang w:eastAsia="cs-CZ"/>
          </w:rPr>
          <w:t>https://smokefreeaction.org.uk/wp-content/uploads/2020/01/Roadmap-to-a-Smokefree-2030-FINAL.pdf</w:t>
        </w:r>
      </w:hyperlink>
      <w:r w:rsidRPr="00C3294A">
        <w:rPr>
          <w:rFonts w:ascii="Times New Roman" w:eastAsia="Times New Roman" w:hAnsi="Times New Roman" w:cs="Times New Roman"/>
          <w:lang w:eastAsia="cs-CZ"/>
        </w:rPr>
        <w:t xml:space="preserve"> </w:t>
      </w:r>
      <w:r w:rsidR="00DD0FDD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="00DD0FDD" w:rsidRPr="00DD0FDD">
        <w:rPr>
          <w:rFonts w:ascii="Times New Roman" w:eastAsia="Times New Roman" w:hAnsi="Times New Roman" w:cs="Times New Roman"/>
          <w:lang w:eastAsia="cs-CZ"/>
        </w:rPr>
        <w:t>Together</w:t>
      </w:r>
      <w:proofErr w:type="spellEnd"/>
      <w:r w:rsidR="00DD0FDD" w:rsidRPr="00DD0FDD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DD0FDD" w:rsidRPr="00DD0FDD">
        <w:rPr>
          <w:rFonts w:ascii="Times New Roman" w:eastAsia="Times New Roman" w:hAnsi="Times New Roman" w:cs="Times New Roman"/>
          <w:lang w:eastAsia="cs-CZ"/>
        </w:rPr>
        <w:t>we</w:t>
      </w:r>
      <w:proofErr w:type="spellEnd"/>
      <w:r w:rsidR="00DD0FDD" w:rsidRPr="00DD0FDD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DD0FDD" w:rsidRPr="00DD0FDD">
        <w:rPr>
          <w:rFonts w:ascii="Times New Roman" w:eastAsia="Times New Roman" w:hAnsi="Times New Roman" w:cs="Times New Roman"/>
          <w:lang w:eastAsia="cs-CZ"/>
        </w:rPr>
        <w:t>can</w:t>
      </w:r>
      <w:proofErr w:type="spellEnd"/>
      <w:r w:rsidR="00DD0FDD" w:rsidRPr="00DD0FDD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DD0FDD" w:rsidRPr="00DD0FDD">
        <w:rPr>
          <w:rFonts w:ascii="Times New Roman" w:eastAsia="Times New Roman" w:hAnsi="Times New Roman" w:cs="Times New Roman"/>
          <w:lang w:eastAsia="cs-CZ"/>
        </w:rPr>
        <w:t>achieve</w:t>
      </w:r>
      <w:proofErr w:type="spellEnd"/>
      <w:r w:rsidR="00DD0FDD" w:rsidRPr="00DD0FDD">
        <w:rPr>
          <w:rFonts w:ascii="Times New Roman" w:eastAsia="Times New Roman" w:hAnsi="Times New Roman" w:cs="Times New Roman"/>
          <w:lang w:eastAsia="cs-CZ"/>
        </w:rPr>
        <w:t xml:space="preserve"> a </w:t>
      </w:r>
      <w:proofErr w:type="spellStart"/>
      <w:r w:rsidR="00DD0FDD" w:rsidRPr="00DD0FDD">
        <w:rPr>
          <w:rFonts w:ascii="Times New Roman" w:eastAsia="Times New Roman" w:hAnsi="Times New Roman" w:cs="Times New Roman"/>
          <w:lang w:eastAsia="cs-CZ"/>
        </w:rPr>
        <w:t>Smokefree</w:t>
      </w:r>
      <w:proofErr w:type="spellEnd"/>
      <w:r w:rsidR="00DD0FDD" w:rsidRPr="00DD0FDD">
        <w:rPr>
          <w:rFonts w:ascii="Times New Roman" w:eastAsia="Times New Roman" w:hAnsi="Times New Roman" w:cs="Times New Roman"/>
          <w:lang w:eastAsia="cs-CZ"/>
        </w:rPr>
        <w:t xml:space="preserve"> 2030</w:t>
      </w:r>
      <w:r w:rsidR="00DD0FDD">
        <w:rPr>
          <w:rFonts w:ascii="Times New Roman" w:eastAsia="Times New Roman" w:hAnsi="Times New Roman" w:cs="Times New Roman"/>
          <w:lang w:eastAsia="cs-CZ"/>
        </w:rPr>
        <w:t xml:space="preserve">, </w:t>
      </w:r>
      <w:hyperlink r:id="rId15" w:history="1">
        <w:r w:rsidR="00DD0FDD" w:rsidRPr="002A4534">
          <w:rPr>
            <w:rStyle w:val="Hypertextovodkaz"/>
            <w:rFonts w:ascii="Times New Roman" w:eastAsia="Times New Roman" w:hAnsi="Times New Roman" w:cs="Times New Roman"/>
            <w:lang w:eastAsia="cs-CZ"/>
          </w:rPr>
          <w:t>https://smokefreeaction.org.uk/smokefree2030/</w:t>
        </w:r>
      </w:hyperlink>
      <w:r w:rsidR="00DD0FDD" w:rsidRPr="00DD0FDD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820FCF4" w14:textId="77777777" w:rsidR="00A75211" w:rsidRPr="00C3294A" w:rsidRDefault="00A75211" w:rsidP="001F54C9">
      <w:pPr>
        <w:pStyle w:val="Odstavecseseznamem"/>
        <w:numPr>
          <w:ilvl w:val="0"/>
          <w:numId w:val="6"/>
        </w:numPr>
        <w:spacing w:before="100" w:beforeAutospacing="1" w:after="100" w:afterAutospacing="1" w:line="360" w:lineRule="auto"/>
        <w:ind w:left="714" w:hanging="357"/>
        <w:contextualSpacing w:val="0"/>
        <w:rPr>
          <w:rStyle w:val="Hypertextovodkaz"/>
          <w:rFonts w:ascii="Times New Roman" w:eastAsia="Times New Roman" w:hAnsi="Times New Roman" w:cs="Times New Roman"/>
          <w:lang w:eastAsia="cs-CZ"/>
        </w:rPr>
      </w:pPr>
      <w:r w:rsidRPr="00C3294A">
        <w:rPr>
          <w:rFonts w:ascii="Times New Roman" w:hAnsi="Times New Roman"/>
        </w:rPr>
        <w:t xml:space="preserve">Škála kontroly tabáku, </w:t>
      </w:r>
      <w:proofErr w:type="spellStart"/>
      <w:r w:rsidRPr="00C3294A">
        <w:rPr>
          <w:rFonts w:ascii="Times New Roman" w:hAnsi="Times New Roman"/>
        </w:rPr>
        <w:t>Tobacco</w:t>
      </w:r>
      <w:proofErr w:type="spellEnd"/>
      <w:r w:rsidRPr="00C3294A">
        <w:rPr>
          <w:rFonts w:ascii="Times New Roman" w:hAnsi="Times New Roman"/>
        </w:rPr>
        <w:t xml:space="preserve"> </w:t>
      </w:r>
      <w:proofErr w:type="spellStart"/>
      <w:r w:rsidRPr="00C3294A">
        <w:rPr>
          <w:rFonts w:ascii="Times New Roman" w:hAnsi="Times New Roman"/>
        </w:rPr>
        <w:t>Control</w:t>
      </w:r>
      <w:proofErr w:type="spellEnd"/>
      <w:r w:rsidRPr="00C3294A">
        <w:rPr>
          <w:rFonts w:ascii="Times New Roman" w:hAnsi="Times New Roman"/>
        </w:rPr>
        <w:t xml:space="preserve"> </w:t>
      </w:r>
      <w:proofErr w:type="spellStart"/>
      <w:r w:rsidRPr="00C3294A">
        <w:rPr>
          <w:rFonts w:ascii="Times New Roman" w:hAnsi="Times New Roman"/>
        </w:rPr>
        <w:t>Scale</w:t>
      </w:r>
      <w:proofErr w:type="spellEnd"/>
      <w:r w:rsidRPr="00C3294A">
        <w:rPr>
          <w:rFonts w:ascii="Times New Roman" w:hAnsi="Times New Roman"/>
        </w:rPr>
        <w:t xml:space="preserve">, </w:t>
      </w:r>
      <w:hyperlink r:id="rId16" w:history="1">
        <w:r w:rsidRPr="00C3294A">
          <w:rPr>
            <w:rStyle w:val="Hypertextovodkaz"/>
            <w:rFonts w:ascii="Times New Roman" w:eastAsia="Times New Roman" w:hAnsi="Times New Roman" w:cs="Times New Roman"/>
            <w:lang w:eastAsia="cs-CZ"/>
          </w:rPr>
          <w:t>www.tobaccocontrolscale.org</w:t>
        </w:r>
      </w:hyperlink>
    </w:p>
    <w:p w14:paraId="76815994" w14:textId="50EFA50D" w:rsidR="00A303CE" w:rsidRPr="00C3294A" w:rsidRDefault="006817AD" w:rsidP="001F54C9">
      <w:pPr>
        <w:pStyle w:val="Odstavecseseznamem"/>
        <w:numPr>
          <w:ilvl w:val="0"/>
          <w:numId w:val="6"/>
        </w:numPr>
        <w:spacing w:line="360" w:lineRule="auto"/>
        <w:ind w:left="714" w:hanging="357"/>
        <w:contextualSpacing w:val="0"/>
        <w:rPr>
          <w:rFonts w:ascii="Times New Roman" w:hAnsi="Times New Roman"/>
        </w:rPr>
      </w:pPr>
      <w:r w:rsidRPr="00C3294A">
        <w:rPr>
          <w:rFonts w:ascii="Times New Roman" w:hAnsi="Times New Roman"/>
        </w:rPr>
        <w:t xml:space="preserve">Rámcová úmluva WHO o kontrole tabáku, WHO Framework </w:t>
      </w:r>
      <w:proofErr w:type="spellStart"/>
      <w:r w:rsidRPr="00C3294A">
        <w:rPr>
          <w:rFonts w:ascii="Times New Roman" w:hAnsi="Times New Roman"/>
        </w:rPr>
        <w:t>Convention</w:t>
      </w:r>
      <w:proofErr w:type="spellEnd"/>
      <w:r w:rsidRPr="00C3294A">
        <w:rPr>
          <w:rFonts w:ascii="Times New Roman" w:hAnsi="Times New Roman"/>
        </w:rPr>
        <w:t xml:space="preserve"> on </w:t>
      </w:r>
      <w:proofErr w:type="spellStart"/>
      <w:r w:rsidRPr="00C3294A">
        <w:rPr>
          <w:rFonts w:ascii="Times New Roman" w:hAnsi="Times New Roman"/>
        </w:rPr>
        <w:t>Tobacco</w:t>
      </w:r>
      <w:proofErr w:type="spellEnd"/>
      <w:r w:rsidRPr="00C3294A">
        <w:rPr>
          <w:rFonts w:ascii="Times New Roman" w:hAnsi="Times New Roman"/>
        </w:rPr>
        <w:t xml:space="preserve"> </w:t>
      </w:r>
      <w:proofErr w:type="spellStart"/>
      <w:r w:rsidRPr="00C3294A">
        <w:rPr>
          <w:rFonts w:ascii="Times New Roman" w:hAnsi="Times New Roman"/>
        </w:rPr>
        <w:t>Control</w:t>
      </w:r>
      <w:proofErr w:type="spellEnd"/>
      <w:r w:rsidRPr="00C3294A">
        <w:rPr>
          <w:rFonts w:ascii="Times New Roman" w:hAnsi="Times New Roman"/>
        </w:rPr>
        <w:t>,</w:t>
      </w:r>
      <w:r w:rsidR="00332562" w:rsidRPr="00C3294A">
        <w:rPr>
          <w:rFonts w:ascii="Times New Roman" w:hAnsi="Times New Roman"/>
        </w:rPr>
        <w:t xml:space="preserve"> FCTC,</w:t>
      </w:r>
      <w:r w:rsidR="00A303CE" w:rsidRPr="00C3294A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17" w:history="1">
        <w:r w:rsidR="00E1749F" w:rsidRPr="00C3294A">
          <w:rPr>
            <w:rStyle w:val="Hypertextovodkaz"/>
            <w:rFonts w:ascii="Times New Roman" w:eastAsia="Times New Roman" w:hAnsi="Times New Roman" w:cs="Times New Roman"/>
            <w:lang w:eastAsia="cs-CZ"/>
          </w:rPr>
          <w:t>https://fctc.who.int/who-fctc/overview</w:t>
        </w:r>
      </w:hyperlink>
      <w:r w:rsidRPr="00C3294A">
        <w:rPr>
          <w:rStyle w:val="Hypertextovodkaz"/>
          <w:rFonts w:ascii="Times New Roman" w:eastAsia="Times New Roman" w:hAnsi="Times New Roman" w:cs="Times New Roman"/>
          <w:lang w:eastAsia="cs-CZ"/>
        </w:rPr>
        <w:t xml:space="preserve">, </w:t>
      </w:r>
      <w:r w:rsidRPr="00C3294A">
        <w:rPr>
          <w:rFonts w:ascii="Times New Roman" w:hAnsi="Times New Roman"/>
        </w:rPr>
        <w:t xml:space="preserve">česky </w:t>
      </w:r>
      <w:hyperlink r:id="rId18" w:history="1">
        <w:r w:rsidRPr="00C3294A">
          <w:rPr>
            <w:rStyle w:val="Hypertextovodkaz"/>
            <w:rFonts w:ascii="Times New Roman" w:hAnsi="Times New Roman"/>
          </w:rPr>
          <w:t>https://www.slzt.cz/media/document/93585feb15f1e2ff167aee96bb34b45a.pdf</w:t>
        </w:r>
      </w:hyperlink>
      <w:r w:rsidRPr="00C3294A">
        <w:rPr>
          <w:rFonts w:ascii="Times New Roman" w:hAnsi="Times New Roman"/>
        </w:rPr>
        <w:t xml:space="preserve"> </w:t>
      </w:r>
    </w:p>
    <w:p w14:paraId="467CE957" w14:textId="648C3ACC" w:rsidR="00E1749F" w:rsidRPr="00C3294A" w:rsidRDefault="009471E4" w:rsidP="001F54C9">
      <w:pPr>
        <w:pStyle w:val="Odstavecseseznamem"/>
        <w:numPr>
          <w:ilvl w:val="0"/>
          <w:numId w:val="6"/>
        </w:numPr>
        <w:spacing w:line="360" w:lineRule="auto"/>
        <w:ind w:left="714" w:hanging="357"/>
        <w:contextualSpacing w:val="0"/>
        <w:rPr>
          <w:rFonts w:ascii="Times New Roman" w:hAnsi="Times New Roman"/>
        </w:rPr>
      </w:pPr>
      <w:r w:rsidRPr="00C3294A">
        <w:rPr>
          <w:rFonts w:ascii="Times New Roman" w:eastAsia="Times New Roman" w:hAnsi="Times New Roman" w:cs="Times New Roman"/>
          <w:lang w:eastAsia="cs-CZ"/>
        </w:rPr>
        <w:t xml:space="preserve">WHO </w:t>
      </w:r>
      <w:r w:rsidR="00E1749F" w:rsidRPr="00C3294A">
        <w:rPr>
          <w:rFonts w:ascii="Times New Roman" w:eastAsia="Times New Roman" w:hAnsi="Times New Roman" w:cs="Times New Roman"/>
          <w:lang w:eastAsia="cs-CZ"/>
        </w:rPr>
        <w:t>FCTC</w:t>
      </w:r>
      <w:r w:rsidR="009518B1" w:rsidRPr="00C3294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9518B1" w:rsidRPr="00C3294A">
        <w:rPr>
          <w:rFonts w:ascii="Times New Roman" w:eastAsia="Times New Roman" w:hAnsi="Times New Roman" w:cs="Times New Roman"/>
          <w:lang w:eastAsia="cs-CZ"/>
        </w:rPr>
        <w:t>Conference</w:t>
      </w:r>
      <w:proofErr w:type="spellEnd"/>
      <w:r w:rsidR="009518B1" w:rsidRPr="00C3294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9518B1" w:rsidRPr="00C3294A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="009518B1" w:rsidRPr="00C3294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9518B1" w:rsidRPr="00C3294A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="009518B1" w:rsidRPr="00C3294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9518B1" w:rsidRPr="00C3294A">
        <w:rPr>
          <w:rFonts w:ascii="Times New Roman" w:eastAsia="Times New Roman" w:hAnsi="Times New Roman" w:cs="Times New Roman"/>
          <w:lang w:eastAsia="cs-CZ"/>
        </w:rPr>
        <w:t>Parties</w:t>
      </w:r>
      <w:proofErr w:type="spellEnd"/>
      <w:r w:rsidR="009518B1" w:rsidRPr="00C3294A">
        <w:rPr>
          <w:rFonts w:ascii="Times New Roman" w:eastAsia="Times New Roman" w:hAnsi="Times New Roman" w:cs="Times New Roman"/>
          <w:lang w:eastAsia="cs-CZ"/>
        </w:rPr>
        <w:t xml:space="preserve"> </w:t>
      </w:r>
      <w:r w:rsidR="00A176F8" w:rsidRPr="00C3294A">
        <w:rPr>
          <w:rFonts w:ascii="Times New Roman" w:eastAsia="Times New Roman" w:hAnsi="Times New Roman" w:cs="Times New Roman"/>
          <w:lang w:eastAsia="cs-CZ"/>
        </w:rPr>
        <w:t xml:space="preserve">(COP) </w:t>
      </w:r>
      <w:r w:rsidR="009518B1" w:rsidRPr="00C3294A">
        <w:rPr>
          <w:rFonts w:ascii="Times New Roman" w:eastAsia="Times New Roman" w:hAnsi="Times New Roman" w:cs="Times New Roman"/>
          <w:lang w:eastAsia="cs-CZ"/>
        </w:rPr>
        <w:t>2007, 2008, 2010, 2012</w:t>
      </w:r>
      <w:r w:rsidR="00E1749F" w:rsidRPr="00C3294A">
        <w:rPr>
          <w:rFonts w:ascii="Times New Roman" w:eastAsia="Times New Roman" w:hAnsi="Times New Roman" w:cs="Times New Roman"/>
          <w:lang w:eastAsia="cs-CZ"/>
        </w:rPr>
        <w:t xml:space="preserve">: WHO FCTC </w:t>
      </w:r>
      <w:proofErr w:type="spellStart"/>
      <w:r w:rsidR="00A176F8" w:rsidRPr="00C3294A">
        <w:rPr>
          <w:rFonts w:ascii="Times New Roman" w:eastAsia="Times New Roman" w:hAnsi="Times New Roman" w:cs="Times New Roman"/>
          <w:lang w:eastAsia="cs-CZ"/>
        </w:rPr>
        <w:t>imple</w:t>
      </w:r>
      <w:r w:rsidR="009523DA" w:rsidRPr="00C3294A">
        <w:rPr>
          <w:rFonts w:ascii="Times New Roman" w:eastAsia="Times New Roman" w:hAnsi="Times New Roman" w:cs="Times New Roman"/>
          <w:lang w:eastAsia="cs-CZ"/>
        </w:rPr>
        <w:t>me</w:t>
      </w:r>
      <w:r w:rsidR="00A176F8" w:rsidRPr="00C3294A">
        <w:rPr>
          <w:rFonts w:ascii="Times New Roman" w:eastAsia="Times New Roman" w:hAnsi="Times New Roman" w:cs="Times New Roman"/>
          <w:lang w:eastAsia="cs-CZ"/>
        </w:rPr>
        <w:t>ntation</w:t>
      </w:r>
      <w:proofErr w:type="spellEnd"/>
      <w:r w:rsidR="00A176F8" w:rsidRPr="00C3294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A176F8" w:rsidRPr="00C3294A">
        <w:rPr>
          <w:rFonts w:ascii="Times New Roman" w:eastAsia="Times New Roman" w:hAnsi="Times New Roman" w:cs="Times New Roman"/>
          <w:lang w:eastAsia="cs-CZ"/>
        </w:rPr>
        <w:t>guidelines</w:t>
      </w:r>
      <w:proofErr w:type="spellEnd"/>
      <w:r w:rsidR="00BF2052" w:rsidRPr="00C3294A">
        <w:rPr>
          <w:rFonts w:ascii="Times New Roman" w:eastAsia="Times New Roman" w:hAnsi="Times New Roman" w:cs="Times New Roman"/>
          <w:lang w:eastAsia="cs-CZ"/>
        </w:rPr>
        <w:t xml:space="preserve">: </w:t>
      </w:r>
      <w:hyperlink r:id="rId19" w:history="1">
        <w:r w:rsidR="00041CA3" w:rsidRPr="00C3294A">
          <w:rPr>
            <w:rStyle w:val="Hypertextovodkaz"/>
            <w:rFonts w:ascii="Times New Roman" w:eastAsia="Times New Roman" w:hAnsi="Times New Roman" w:cs="Times New Roman"/>
            <w:lang w:eastAsia="cs-CZ"/>
          </w:rPr>
          <w:t>https://theunion.org/implementation-hub/resource-library/who-fctc-implementation-guidelines</w:t>
        </w:r>
      </w:hyperlink>
      <w:r w:rsidR="00041CA3" w:rsidRPr="00C3294A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4B18AB5" w14:textId="2BE3FDCC" w:rsidR="009471E4" w:rsidRPr="00C3294A" w:rsidRDefault="009471E4" w:rsidP="001F54C9">
      <w:pPr>
        <w:pStyle w:val="Odstavecseseznamem"/>
        <w:numPr>
          <w:ilvl w:val="0"/>
          <w:numId w:val="6"/>
        </w:numPr>
        <w:spacing w:before="100" w:beforeAutospacing="1" w:after="100" w:afterAutospacing="1" w:line="360" w:lineRule="auto"/>
        <w:ind w:left="714" w:hanging="357"/>
        <w:contextualSpacing w:val="0"/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</w:pPr>
      <w:r w:rsidRPr="00C3294A">
        <w:rPr>
          <w:rStyle w:val="Hypertextovodkaz"/>
          <w:rFonts w:ascii="Times New Roman" w:eastAsia="Times New Roman" w:hAnsi="Times New Roman" w:cs="Times New Roman"/>
          <w:color w:val="000000" w:themeColor="text1"/>
          <w:u w:val="none"/>
          <w:lang w:eastAsia="cs-CZ"/>
        </w:rPr>
        <w:t xml:space="preserve">WHO </w:t>
      </w:r>
      <w:r w:rsidRPr="00C3294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MPOWER </w:t>
      </w:r>
      <w:proofErr w:type="spellStart"/>
      <w:r w:rsidRPr="00C3294A">
        <w:rPr>
          <w:rFonts w:ascii="Times New Roman" w:eastAsia="Times New Roman" w:hAnsi="Times New Roman" w:cs="Times New Roman"/>
          <w:color w:val="000000" w:themeColor="text1"/>
          <w:lang w:eastAsia="cs-CZ"/>
        </w:rPr>
        <w:t>package</w:t>
      </w:r>
      <w:proofErr w:type="spellEnd"/>
      <w:r w:rsidRPr="00C3294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proofErr w:type="spellStart"/>
      <w:r w:rsidRPr="00C3294A">
        <w:rPr>
          <w:rFonts w:ascii="Times New Roman" w:eastAsia="Times New Roman" w:hAnsi="Times New Roman" w:cs="Times New Roman"/>
          <w:color w:val="000000" w:themeColor="text1"/>
          <w:lang w:eastAsia="cs-CZ"/>
        </w:rPr>
        <w:t>of</w:t>
      </w:r>
      <w:proofErr w:type="spellEnd"/>
      <w:r w:rsidRPr="00C3294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data-</w:t>
      </w:r>
      <w:proofErr w:type="spellStart"/>
      <w:r w:rsidRPr="00C3294A">
        <w:rPr>
          <w:rFonts w:ascii="Times New Roman" w:eastAsia="Times New Roman" w:hAnsi="Times New Roman" w:cs="Times New Roman"/>
          <w:color w:val="000000" w:themeColor="text1"/>
          <w:lang w:eastAsia="cs-CZ"/>
        </w:rPr>
        <w:t>driven</w:t>
      </w:r>
      <w:proofErr w:type="spellEnd"/>
      <w:r w:rsidRPr="00C3294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proofErr w:type="spellStart"/>
      <w:r w:rsidRPr="00C3294A">
        <w:rPr>
          <w:rFonts w:ascii="Times New Roman" w:eastAsia="Times New Roman" w:hAnsi="Times New Roman" w:cs="Times New Roman"/>
          <w:color w:val="000000" w:themeColor="text1"/>
          <w:lang w:eastAsia="cs-CZ"/>
        </w:rPr>
        <w:t>tobacco</w:t>
      </w:r>
      <w:proofErr w:type="spellEnd"/>
      <w:r w:rsidRPr="00C3294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proofErr w:type="spellStart"/>
      <w:r w:rsidRPr="00C3294A">
        <w:rPr>
          <w:rFonts w:ascii="Times New Roman" w:eastAsia="Times New Roman" w:hAnsi="Times New Roman" w:cs="Times New Roman"/>
          <w:color w:val="000000" w:themeColor="text1"/>
          <w:lang w:eastAsia="cs-CZ"/>
        </w:rPr>
        <w:t>control</w:t>
      </w:r>
      <w:proofErr w:type="spellEnd"/>
      <w:r w:rsidRPr="00C3294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proofErr w:type="spellStart"/>
      <w:r w:rsidRPr="00C3294A">
        <w:rPr>
          <w:rFonts w:ascii="Times New Roman" w:eastAsia="Times New Roman" w:hAnsi="Times New Roman" w:cs="Times New Roman"/>
          <w:color w:val="000000" w:themeColor="text1"/>
          <w:lang w:eastAsia="cs-CZ"/>
        </w:rPr>
        <w:t>measures</w:t>
      </w:r>
      <w:proofErr w:type="spellEnd"/>
      <w:r w:rsidRPr="00C3294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proofErr w:type="spellStart"/>
      <w:r w:rsidRPr="00C3294A">
        <w:rPr>
          <w:rFonts w:ascii="Times New Roman" w:eastAsia="Times New Roman" w:hAnsi="Times New Roman" w:cs="Times New Roman"/>
          <w:color w:val="000000" w:themeColor="text1"/>
          <w:lang w:eastAsia="cs-CZ"/>
        </w:rPr>
        <w:t>helps</w:t>
      </w:r>
      <w:proofErr w:type="spellEnd"/>
      <w:r w:rsidRPr="00C3294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proofErr w:type="spellStart"/>
      <w:r w:rsidRPr="00C3294A">
        <w:rPr>
          <w:rFonts w:ascii="Times New Roman" w:eastAsia="Times New Roman" w:hAnsi="Times New Roman" w:cs="Times New Roman"/>
          <w:color w:val="000000" w:themeColor="text1"/>
          <w:lang w:eastAsia="cs-CZ"/>
        </w:rPr>
        <w:t>protect</w:t>
      </w:r>
      <w:proofErr w:type="spellEnd"/>
      <w:r w:rsidRPr="00C3294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up to 5 </w:t>
      </w:r>
      <w:proofErr w:type="spellStart"/>
      <w:r w:rsidRPr="00C3294A">
        <w:rPr>
          <w:rFonts w:ascii="Times New Roman" w:eastAsia="Times New Roman" w:hAnsi="Times New Roman" w:cs="Times New Roman"/>
          <w:color w:val="000000" w:themeColor="text1"/>
          <w:lang w:eastAsia="cs-CZ"/>
        </w:rPr>
        <w:t>billion</w:t>
      </w:r>
      <w:proofErr w:type="spellEnd"/>
      <w:r w:rsidRPr="00C3294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proofErr w:type="spellStart"/>
      <w:r w:rsidRPr="00C3294A">
        <w:rPr>
          <w:rFonts w:ascii="Times New Roman" w:eastAsia="Times New Roman" w:hAnsi="Times New Roman" w:cs="Times New Roman"/>
          <w:color w:val="000000" w:themeColor="text1"/>
          <w:lang w:eastAsia="cs-CZ"/>
        </w:rPr>
        <w:t>lives</w:t>
      </w:r>
      <w:proofErr w:type="spellEnd"/>
      <w:r w:rsidRPr="00C3294A">
        <w:rPr>
          <w:rFonts w:ascii="Times New Roman" w:eastAsia="Times New Roman" w:hAnsi="Times New Roman" w:cs="Times New Roman"/>
          <w:color w:val="000000" w:themeColor="text1"/>
          <w:lang w:eastAsia="cs-CZ"/>
        </w:rPr>
        <w:t>, 2021,</w:t>
      </w:r>
      <w:r w:rsidRPr="00C3294A">
        <w:rPr>
          <w:rFonts w:ascii="Times New Roman" w:hAnsi="Times New Roman"/>
        </w:rPr>
        <w:t xml:space="preserve">  </w:t>
      </w:r>
      <w:hyperlink r:id="rId20" w:history="1">
        <w:r w:rsidRPr="00C3294A">
          <w:rPr>
            <w:rStyle w:val="Hypertextovodkaz"/>
            <w:rFonts w:ascii="Times New Roman" w:hAnsi="Times New Roman"/>
          </w:rPr>
          <w:t>https://www.who.int/news-room/feature-stories/detail//mpower-package-of-data-driven-tobacco-control-measures-helps-protect-up-to-5-billion-lives</w:t>
        </w:r>
      </w:hyperlink>
      <w:r w:rsidRPr="00C3294A">
        <w:rPr>
          <w:rFonts w:ascii="Times New Roman" w:hAnsi="Times New Roman"/>
        </w:rPr>
        <w:t xml:space="preserve"> </w:t>
      </w:r>
    </w:p>
    <w:p w14:paraId="686FFBDD" w14:textId="7D3B6540" w:rsidR="009471E4" w:rsidRPr="00C3294A" w:rsidRDefault="009471E4" w:rsidP="001F54C9">
      <w:pPr>
        <w:pStyle w:val="Odstavecseseznamem"/>
        <w:numPr>
          <w:ilvl w:val="0"/>
          <w:numId w:val="6"/>
        </w:numPr>
        <w:spacing w:before="100" w:beforeAutospacing="1" w:after="100" w:afterAutospacing="1" w:line="360" w:lineRule="auto"/>
        <w:ind w:left="714" w:hanging="357"/>
        <w:contextualSpacing w:val="0"/>
        <w:rPr>
          <w:rFonts w:ascii="Times New Roman" w:hAnsi="Times New Roman"/>
        </w:rPr>
      </w:pPr>
      <w:r w:rsidRPr="00C3294A">
        <w:rPr>
          <w:rFonts w:ascii="Times New Roman" w:hAnsi="Times New Roman"/>
        </w:rPr>
        <w:t xml:space="preserve">WHO Report on </w:t>
      </w:r>
      <w:proofErr w:type="spellStart"/>
      <w:r w:rsidRPr="00C3294A">
        <w:rPr>
          <w:rFonts w:ascii="Times New Roman" w:hAnsi="Times New Roman"/>
        </w:rPr>
        <w:t>the</w:t>
      </w:r>
      <w:proofErr w:type="spellEnd"/>
      <w:r w:rsidRPr="00C3294A">
        <w:rPr>
          <w:rFonts w:ascii="Times New Roman" w:hAnsi="Times New Roman"/>
        </w:rPr>
        <w:t xml:space="preserve"> </w:t>
      </w:r>
      <w:proofErr w:type="spellStart"/>
      <w:r w:rsidRPr="00C3294A">
        <w:rPr>
          <w:rFonts w:ascii="Times New Roman" w:hAnsi="Times New Roman"/>
        </w:rPr>
        <w:t>Global</w:t>
      </w:r>
      <w:proofErr w:type="spellEnd"/>
      <w:r w:rsidRPr="00C3294A">
        <w:rPr>
          <w:rFonts w:ascii="Times New Roman" w:hAnsi="Times New Roman"/>
        </w:rPr>
        <w:t xml:space="preserve"> </w:t>
      </w:r>
      <w:proofErr w:type="spellStart"/>
      <w:r w:rsidRPr="00C3294A">
        <w:rPr>
          <w:rFonts w:ascii="Times New Roman" w:hAnsi="Times New Roman"/>
        </w:rPr>
        <w:t>Tobacco</w:t>
      </w:r>
      <w:proofErr w:type="spellEnd"/>
      <w:r w:rsidRPr="00C3294A">
        <w:rPr>
          <w:rFonts w:ascii="Times New Roman" w:hAnsi="Times New Roman"/>
        </w:rPr>
        <w:t xml:space="preserve"> </w:t>
      </w:r>
      <w:proofErr w:type="spellStart"/>
      <w:r w:rsidRPr="00C3294A">
        <w:rPr>
          <w:rFonts w:ascii="Times New Roman" w:hAnsi="Times New Roman"/>
        </w:rPr>
        <w:t>Epidemic</w:t>
      </w:r>
      <w:proofErr w:type="spellEnd"/>
      <w:r w:rsidRPr="00C3294A">
        <w:rPr>
          <w:rFonts w:ascii="Times New Roman" w:hAnsi="Times New Roman"/>
        </w:rPr>
        <w:t xml:space="preserve"> 2021. </w:t>
      </w:r>
      <w:proofErr w:type="spellStart"/>
      <w:r w:rsidRPr="00C3294A">
        <w:rPr>
          <w:rFonts w:ascii="Times New Roman" w:hAnsi="Times New Roman"/>
        </w:rPr>
        <w:t>Addressing</w:t>
      </w:r>
      <w:proofErr w:type="spellEnd"/>
      <w:r w:rsidRPr="00C3294A">
        <w:rPr>
          <w:rFonts w:ascii="Times New Roman" w:hAnsi="Times New Roman"/>
        </w:rPr>
        <w:t xml:space="preserve"> </w:t>
      </w:r>
      <w:proofErr w:type="spellStart"/>
      <w:r w:rsidRPr="00C3294A">
        <w:rPr>
          <w:rFonts w:ascii="Times New Roman" w:hAnsi="Times New Roman"/>
        </w:rPr>
        <w:t>new</w:t>
      </w:r>
      <w:proofErr w:type="spellEnd"/>
      <w:r w:rsidRPr="00C3294A">
        <w:rPr>
          <w:rFonts w:ascii="Times New Roman" w:hAnsi="Times New Roman"/>
        </w:rPr>
        <w:t xml:space="preserve"> and </w:t>
      </w:r>
      <w:proofErr w:type="spellStart"/>
      <w:r w:rsidRPr="00C3294A">
        <w:rPr>
          <w:rFonts w:ascii="Times New Roman" w:hAnsi="Times New Roman"/>
        </w:rPr>
        <w:t>emerging</w:t>
      </w:r>
      <w:proofErr w:type="spellEnd"/>
      <w:r w:rsidRPr="00C3294A">
        <w:rPr>
          <w:rFonts w:ascii="Times New Roman" w:hAnsi="Times New Roman"/>
        </w:rPr>
        <w:t xml:space="preserve"> </w:t>
      </w:r>
      <w:proofErr w:type="spellStart"/>
      <w:r w:rsidRPr="00C3294A">
        <w:rPr>
          <w:rFonts w:ascii="Times New Roman" w:hAnsi="Times New Roman"/>
        </w:rPr>
        <w:t>products</w:t>
      </w:r>
      <w:proofErr w:type="spellEnd"/>
      <w:r w:rsidRPr="00C3294A">
        <w:rPr>
          <w:rFonts w:ascii="Times New Roman" w:hAnsi="Times New Roman"/>
        </w:rPr>
        <w:t xml:space="preserve">. </w:t>
      </w:r>
      <w:proofErr w:type="spellStart"/>
      <w:r w:rsidRPr="00C3294A">
        <w:rPr>
          <w:rFonts w:ascii="Times New Roman" w:hAnsi="Times New Roman"/>
        </w:rPr>
        <w:t>Fresh</w:t>
      </w:r>
      <w:proofErr w:type="spellEnd"/>
      <w:r w:rsidRPr="00C3294A">
        <w:rPr>
          <w:rFonts w:ascii="Times New Roman" w:hAnsi="Times New Roman"/>
        </w:rPr>
        <w:t xml:space="preserve"> and </w:t>
      </w:r>
      <w:proofErr w:type="spellStart"/>
      <w:r w:rsidRPr="00C3294A">
        <w:rPr>
          <w:rFonts w:ascii="Times New Roman" w:hAnsi="Times New Roman"/>
        </w:rPr>
        <w:t>alive</w:t>
      </w:r>
      <w:proofErr w:type="spellEnd"/>
      <w:r w:rsidRPr="00C3294A">
        <w:rPr>
          <w:rFonts w:ascii="Times New Roman" w:hAnsi="Times New Roman"/>
        </w:rPr>
        <w:t xml:space="preserve"> MPOWER</w:t>
      </w:r>
      <w:r w:rsidR="001F54C9" w:rsidRPr="00C3294A">
        <w:rPr>
          <w:rFonts w:ascii="Times New Roman" w:hAnsi="Times New Roman"/>
        </w:rPr>
        <w:t xml:space="preserve">, </w:t>
      </w:r>
      <w:hyperlink r:id="rId21" w:history="1">
        <w:r w:rsidR="001F54C9" w:rsidRPr="00C3294A">
          <w:rPr>
            <w:rStyle w:val="Hypertextovodkaz"/>
            <w:rFonts w:ascii="Times New Roman" w:hAnsi="Times New Roman"/>
          </w:rPr>
          <w:t>https://www.who.int/publications/i/item/9789240032095</w:t>
        </w:r>
      </w:hyperlink>
    </w:p>
    <w:p w14:paraId="576F0164" w14:textId="2255032D" w:rsidR="009471E4" w:rsidRPr="00C3294A" w:rsidRDefault="00A303CE" w:rsidP="001F54C9">
      <w:pPr>
        <w:pStyle w:val="Odstavecseseznamem"/>
        <w:numPr>
          <w:ilvl w:val="0"/>
          <w:numId w:val="6"/>
        </w:numPr>
        <w:spacing w:before="100" w:beforeAutospacing="1" w:after="100" w:afterAutospacing="1" w:line="360" w:lineRule="auto"/>
        <w:ind w:left="714" w:hanging="357"/>
        <w:contextualSpacing w:val="0"/>
        <w:rPr>
          <w:rFonts w:ascii="Times New Roman" w:hAnsi="Times New Roman"/>
        </w:rPr>
      </w:pPr>
      <w:r w:rsidRPr="00C3294A">
        <w:rPr>
          <w:rFonts w:ascii="Times New Roman" w:hAnsi="Times New Roman"/>
        </w:rPr>
        <w:t>Národní strategie prevence a snižování škod spojených se závislostním chováním 2019-2021</w:t>
      </w:r>
      <w:r w:rsidR="001F54C9" w:rsidRPr="00C3294A">
        <w:rPr>
          <w:rFonts w:ascii="Times New Roman" w:hAnsi="Times New Roman"/>
        </w:rPr>
        <w:t>,</w:t>
      </w:r>
      <w:r w:rsidRPr="00C3294A">
        <w:rPr>
          <w:rFonts w:ascii="Times New Roman" w:hAnsi="Times New Roman"/>
        </w:rPr>
        <w:t xml:space="preserve"> </w:t>
      </w:r>
      <w:hyperlink r:id="rId22" w:history="1">
        <w:r w:rsidR="001F54C9" w:rsidRPr="00C3294A">
          <w:rPr>
            <w:rStyle w:val="Hypertextovodkaz"/>
            <w:rFonts w:ascii="Times New Roman" w:hAnsi="Times New Roman"/>
          </w:rPr>
          <w:t>https://www.vlada.cz/assets/ppov/protidrogova-politika/strategie-a-plany/Vyhodnoceni-AP-2019-2021_v20220406.pdf</w:t>
        </w:r>
      </w:hyperlink>
    </w:p>
    <w:p w14:paraId="0D51A7B3" w14:textId="4EB9B108" w:rsidR="0035018D" w:rsidRPr="00C3294A" w:rsidRDefault="009471E4" w:rsidP="000071DE">
      <w:pPr>
        <w:pStyle w:val="Odstavecseseznamem"/>
        <w:numPr>
          <w:ilvl w:val="0"/>
          <w:numId w:val="6"/>
        </w:numPr>
        <w:spacing w:before="100" w:beforeAutospacing="1" w:after="100" w:afterAutospacing="1" w:line="360" w:lineRule="auto"/>
        <w:ind w:left="714" w:hanging="357"/>
        <w:contextualSpacing w:val="0"/>
        <w:rPr>
          <w:rFonts w:ascii="Times New Roman" w:hAnsi="Times New Roman"/>
        </w:rPr>
      </w:pPr>
      <w:r w:rsidRPr="00C3294A">
        <w:rPr>
          <w:rFonts w:ascii="Times New Roman" w:hAnsi="Times New Roman"/>
        </w:rPr>
        <w:t>Národní strategie prevence a snižování škod spojených se závislostním chováním</w:t>
      </w:r>
      <w:r w:rsidR="00A303CE" w:rsidRPr="00C3294A">
        <w:rPr>
          <w:rFonts w:ascii="Times New Roman" w:hAnsi="Times New Roman"/>
        </w:rPr>
        <w:t xml:space="preserve"> </w:t>
      </w:r>
      <w:r w:rsidRPr="00C3294A">
        <w:rPr>
          <w:rFonts w:ascii="Times New Roman" w:hAnsi="Times New Roman"/>
        </w:rPr>
        <w:t>a</w:t>
      </w:r>
      <w:r w:rsidR="00A303CE" w:rsidRPr="00C3294A">
        <w:rPr>
          <w:rFonts w:ascii="Times New Roman" w:hAnsi="Times New Roman"/>
        </w:rPr>
        <w:t xml:space="preserve"> 2019–2027</w:t>
      </w:r>
      <w:r w:rsidR="00A303CE" w:rsidRPr="00C3294A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23" w:history="1">
        <w:r w:rsidR="001F54C9" w:rsidRPr="00C3294A">
          <w:rPr>
            <w:rStyle w:val="Hypertextovodkaz"/>
            <w:rFonts w:ascii="Times New Roman" w:eastAsia="Times New Roman" w:hAnsi="Times New Roman" w:cs="Times New Roman"/>
            <w:lang w:eastAsia="cs-CZ"/>
          </w:rPr>
          <w:t>https://www.drogy-info.cz/data/obj_fi</w:t>
        </w:r>
        <w:r w:rsidR="001F54C9" w:rsidRPr="00C3294A">
          <w:rPr>
            <w:rStyle w:val="Hypertextovodkaz"/>
            <w:rFonts w:ascii="Times New Roman" w:eastAsia="Times New Roman" w:hAnsi="Times New Roman" w:cs="Times New Roman"/>
            <w:lang w:eastAsia="cs-CZ"/>
          </w:rPr>
          <w:t>l</w:t>
        </w:r>
        <w:r w:rsidR="001F54C9" w:rsidRPr="00C3294A">
          <w:rPr>
            <w:rStyle w:val="Hypertextovodkaz"/>
            <w:rFonts w:ascii="Times New Roman" w:eastAsia="Times New Roman" w:hAnsi="Times New Roman" w:cs="Times New Roman"/>
            <w:lang w:eastAsia="cs-CZ"/>
          </w:rPr>
          <w:t>es/33160/879/Narodni_strategie_2019-2027_fin.pdf</w:t>
        </w:r>
      </w:hyperlink>
    </w:p>
    <w:sectPr w:rsidR="0035018D" w:rsidRPr="00C3294A" w:rsidSect="00B11EF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BC82E" w14:textId="77777777" w:rsidR="00E22D05" w:rsidRDefault="00E22D05" w:rsidP="00697460">
      <w:r>
        <w:separator/>
      </w:r>
    </w:p>
  </w:endnote>
  <w:endnote w:type="continuationSeparator" w:id="0">
    <w:p w14:paraId="0D948DC6" w14:textId="77777777" w:rsidR="00E22D05" w:rsidRDefault="00E22D05" w:rsidP="0069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D1EDA" w14:textId="77777777" w:rsidR="00E22D05" w:rsidRDefault="00E22D05" w:rsidP="00697460">
      <w:r>
        <w:separator/>
      </w:r>
    </w:p>
  </w:footnote>
  <w:footnote w:type="continuationSeparator" w:id="0">
    <w:p w14:paraId="2D18D731" w14:textId="77777777" w:rsidR="00E22D05" w:rsidRDefault="00E22D05" w:rsidP="00697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F85"/>
    <w:multiLevelType w:val="hybridMultilevel"/>
    <w:tmpl w:val="8A66DF8C"/>
    <w:lvl w:ilvl="0" w:tplc="03228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27C93"/>
    <w:multiLevelType w:val="multilevel"/>
    <w:tmpl w:val="C0E22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6C4C36"/>
    <w:multiLevelType w:val="hybridMultilevel"/>
    <w:tmpl w:val="54FE02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41E8D"/>
    <w:multiLevelType w:val="multilevel"/>
    <w:tmpl w:val="79EA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BA61D7"/>
    <w:multiLevelType w:val="multilevel"/>
    <w:tmpl w:val="84263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4D098D"/>
    <w:multiLevelType w:val="hybridMultilevel"/>
    <w:tmpl w:val="C1B61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432547">
    <w:abstractNumId w:val="3"/>
  </w:num>
  <w:num w:numId="2" w16cid:durableId="1130786845">
    <w:abstractNumId w:val="1"/>
  </w:num>
  <w:num w:numId="3" w16cid:durableId="1141725317">
    <w:abstractNumId w:val="4"/>
  </w:num>
  <w:num w:numId="4" w16cid:durableId="1588801755">
    <w:abstractNumId w:val="2"/>
  </w:num>
  <w:num w:numId="5" w16cid:durableId="1713379640">
    <w:abstractNumId w:val="0"/>
  </w:num>
  <w:num w:numId="6" w16cid:durableId="1015352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98"/>
    <w:rsid w:val="000071DE"/>
    <w:rsid w:val="00014DB2"/>
    <w:rsid w:val="00041CA3"/>
    <w:rsid w:val="000A06AB"/>
    <w:rsid w:val="000A24C5"/>
    <w:rsid w:val="000C27D6"/>
    <w:rsid w:val="000F15CC"/>
    <w:rsid w:val="001341BA"/>
    <w:rsid w:val="001740E3"/>
    <w:rsid w:val="00177294"/>
    <w:rsid w:val="00177DF2"/>
    <w:rsid w:val="0019129E"/>
    <w:rsid w:val="001D3B62"/>
    <w:rsid w:val="001E52FE"/>
    <w:rsid w:val="001F2423"/>
    <w:rsid w:val="001F51B0"/>
    <w:rsid w:val="001F54C9"/>
    <w:rsid w:val="002068AC"/>
    <w:rsid w:val="00224DDF"/>
    <w:rsid w:val="002824AA"/>
    <w:rsid w:val="00286872"/>
    <w:rsid w:val="002D2789"/>
    <w:rsid w:val="003005CA"/>
    <w:rsid w:val="00303357"/>
    <w:rsid w:val="00320D1D"/>
    <w:rsid w:val="00332562"/>
    <w:rsid w:val="0035018D"/>
    <w:rsid w:val="003563BD"/>
    <w:rsid w:val="003E1D48"/>
    <w:rsid w:val="00402633"/>
    <w:rsid w:val="00432A74"/>
    <w:rsid w:val="004637C9"/>
    <w:rsid w:val="004E1642"/>
    <w:rsid w:val="00506951"/>
    <w:rsid w:val="00521DB8"/>
    <w:rsid w:val="00527442"/>
    <w:rsid w:val="00527962"/>
    <w:rsid w:val="00551929"/>
    <w:rsid w:val="00583853"/>
    <w:rsid w:val="00586A7F"/>
    <w:rsid w:val="00590E21"/>
    <w:rsid w:val="005A690D"/>
    <w:rsid w:val="00600286"/>
    <w:rsid w:val="006817AD"/>
    <w:rsid w:val="00691C7D"/>
    <w:rsid w:val="00697460"/>
    <w:rsid w:val="006A290E"/>
    <w:rsid w:val="006D36F1"/>
    <w:rsid w:val="006F4DD8"/>
    <w:rsid w:val="00736F71"/>
    <w:rsid w:val="0074358E"/>
    <w:rsid w:val="00746E12"/>
    <w:rsid w:val="0075284D"/>
    <w:rsid w:val="00777912"/>
    <w:rsid w:val="0078202D"/>
    <w:rsid w:val="007977F0"/>
    <w:rsid w:val="007B0290"/>
    <w:rsid w:val="007C040F"/>
    <w:rsid w:val="007C67DE"/>
    <w:rsid w:val="007E5789"/>
    <w:rsid w:val="00810263"/>
    <w:rsid w:val="00812CAA"/>
    <w:rsid w:val="0084036C"/>
    <w:rsid w:val="008764B0"/>
    <w:rsid w:val="0089753C"/>
    <w:rsid w:val="008A3576"/>
    <w:rsid w:val="009471E4"/>
    <w:rsid w:val="00950FEE"/>
    <w:rsid w:val="009518B1"/>
    <w:rsid w:val="009523DA"/>
    <w:rsid w:val="00962049"/>
    <w:rsid w:val="009D5401"/>
    <w:rsid w:val="009F1DA8"/>
    <w:rsid w:val="009F3097"/>
    <w:rsid w:val="00A07C7E"/>
    <w:rsid w:val="00A176F8"/>
    <w:rsid w:val="00A303CE"/>
    <w:rsid w:val="00A33395"/>
    <w:rsid w:val="00A70084"/>
    <w:rsid w:val="00A75211"/>
    <w:rsid w:val="00A87A1C"/>
    <w:rsid w:val="00A92045"/>
    <w:rsid w:val="00AB2B09"/>
    <w:rsid w:val="00AF475D"/>
    <w:rsid w:val="00B11EFB"/>
    <w:rsid w:val="00B4795F"/>
    <w:rsid w:val="00BA1D13"/>
    <w:rsid w:val="00BE46CB"/>
    <w:rsid w:val="00BF2052"/>
    <w:rsid w:val="00BF4A9F"/>
    <w:rsid w:val="00C1464A"/>
    <w:rsid w:val="00C16306"/>
    <w:rsid w:val="00C31D2F"/>
    <w:rsid w:val="00C3294A"/>
    <w:rsid w:val="00C342D5"/>
    <w:rsid w:val="00C905D1"/>
    <w:rsid w:val="00CB5D09"/>
    <w:rsid w:val="00CD5FEA"/>
    <w:rsid w:val="00CF2BBC"/>
    <w:rsid w:val="00D138A5"/>
    <w:rsid w:val="00D22DEB"/>
    <w:rsid w:val="00DA01D1"/>
    <w:rsid w:val="00DA69DD"/>
    <w:rsid w:val="00DC4EF7"/>
    <w:rsid w:val="00DD0FDD"/>
    <w:rsid w:val="00E1749F"/>
    <w:rsid w:val="00E22D05"/>
    <w:rsid w:val="00E33CED"/>
    <w:rsid w:val="00E51394"/>
    <w:rsid w:val="00E659D8"/>
    <w:rsid w:val="00E74D98"/>
    <w:rsid w:val="00E75314"/>
    <w:rsid w:val="00E923D2"/>
    <w:rsid w:val="00EA2AB1"/>
    <w:rsid w:val="00EB13D9"/>
    <w:rsid w:val="00EC202D"/>
    <w:rsid w:val="00EE6275"/>
    <w:rsid w:val="00F419FE"/>
    <w:rsid w:val="00F65A92"/>
    <w:rsid w:val="00F73650"/>
    <w:rsid w:val="00F8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14459"/>
  <w15:docId w15:val="{615D4FE3-210A-624A-A74F-EF049250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74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E74D9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74D9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74D9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74D9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74D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74D98"/>
    <w:rPr>
      <w:color w:val="0000FF"/>
      <w:u w:val="single"/>
    </w:rPr>
  </w:style>
  <w:style w:type="paragraph" w:customStyle="1" w:styleId="last-child">
    <w:name w:val="last-child"/>
    <w:basedOn w:val="Normln"/>
    <w:rsid w:val="00E74D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umber">
    <w:name w:val="number"/>
    <w:basedOn w:val="Standardnpsmoodstavce"/>
    <w:rsid w:val="00E74D98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E74D9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637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59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9D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659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59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59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59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59D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B0290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7B029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B0290"/>
    <w:rPr>
      <w:color w:val="954F72" w:themeColor="followedHyperlink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78202D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E17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5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government/publications/the-khan-review-making-smoking-obsolete/making-smoking-obsolete-summary" TargetMode="External"/><Relationship Id="rId18" Type="http://schemas.openxmlformats.org/officeDocument/2006/relationships/hyperlink" Target="https://www.slzt.cz/media/document/93585feb15f1e2ff167aee96bb34b45a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who.int/publications/i/item/9789240032095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thelancet.com/journals/lancet/article/PIIS0140-6736(17)30819-X/fulltext" TargetMode="External"/><Relationship Id="rId17" Type="http://schemas.openxmlformats.org/officeDocument/2006/relationships/hyperlink" Target="https://fctc.who.int/who-fctc/overview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tobaccocontrolscale.org" TargetMode="External"/><Relationship Id="rId20" Type="http://schemas.openxmlformats.org/officeDocument/2006/relationships/hyperlink" Target="https://www.who.int/news-room/feature-stories/detail//mpower-package-of-data-driven-tobacco-control-measures-helps-protect-up-to-5-billion-liv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ubmed.ncbi.nlm.nih.gov/28390697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smokefreeaction.org.uk/smokefree2030/" TargetMode="External"/><Relationship Id="rId23" Type="http://schemas.openxmlformats.org/officeDocument/2006/relationships/hyperlink" Target="https://www.drogy-info.cz/data/obj_files/33160/879/Narodni_strategie_2019-2027_fin.pdf" TargetMode="External"/><Relationship Id="rId10" Type="http://schemas.openxmlformats.org/officeDocument/2006/relationships/hyperlink" Target="http://www.szu.cz/uploads/documents/szu/aktual/NAUTA_2021.pdf" TargetMode="External"/><Relationship Id="rId19" Type="http://schemas.openxmlformats.org/officeDocument/2006/relationships/hyperlink" Target="https://theunion.org/implementation-hub/resource-library/who-fctc-implementation-guidelin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mokefreeaction.org.uk/wp-content/uploads/2020/01/Roadmap-to-a-Smokefree-2030-FINAL.pdf" TargetMode="External"/><Relationship Id="rId22" Type="http://schemas.openxmlformats.org/officeDocument/2006/relationships/hyperlink" Target="https://www.vlada.cz/assets/ppov/protidrogova-politika/strategie-a-plany/Vyhodnoceni-AP-2019-2021_v20220406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5905A1B2E804EB9AA28F86A64E88A" ma:contentTypeVersion="10" ma:contentTypeDescription="Create a new document." ma:contentTypeScope="" ma:versionID="162d133a1e4d0ee2e194e8a127178848">
  <xsd:schema xmlns:xsd="http://www.w3.org/2001/XMLSchema" xmlns:xs="http://www.w3.org/2001/XMLSchema" xmlns:p="http://schemas.microsoft.com/office/2006/metadata/properties" xmlns:ns3="dc37b953-d7e0-4030-a677-cb3de223a659" targetNamespace="http://schemas.microsoft.com/office/2006/metadata/properties" ma:root="true" ma:fieldsID="042917866f1fffa4bc5f0ea10b740502" ns3:_="">
    <xsd:import namespace="dc37b953-d7e0-4030-a677-cb3de223a6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7b953-d7e0-4030-a677-cb3de223a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3653C1-64F8-4AFD-9920-9A168ADF3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BD46AD-C45F-4247-8B30-9A701A003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37b953-d7e0-4030-a677-cb3de223a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9A2A1E-B081-420A-9833-6D810EC3E2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1121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Králíková</dc:creator>
  <cp:keywords/>
  <dc:description/>
  <cp:lastModifiedBy>Eva Králíková</cp:lastModifiedBy>
  <cp:revision>3</cp:revision>
  <dcterms:created xsi:type="dcterms:W3CDTF">2023-04-26T08:04:00Z</dcterms:created>
  <dcterms:modified xsi:type="dcterms:W3CDTF">2023-05-23T06:14:00Z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2022-08-11T05:13:55Z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0af8ad57-cf89-46e7-b6eb-b5f158b24419</vt:lpwstr>
  </property>
  <property fmtid="{D5CDD505-2E9C-101B-9397-08002B2CF9AE}" pid="8" name="MSIP_Label_2063cd7f-2d21-486a-9f29-9c1683fdd175_ContentBits">
    <vt:lpwstr>0</vt:lpwstr>
  </property>
  <property fmtid="{D5CDD505-2E9C-101B-9397-08002B2CF9AE}" pid="9" name="ContentTypeId">
    <vt:lpwstr>0x010100C815905A1B2E804EB9AA28F86A64E88A</vt:lpwstr>
  </property>
</Properties>
</file>